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BF4" w:rsidRDefault="00947F44">
      <w:pPr>
        <w:jc w:val="center"/>
        <w:rPr>
          <w:sz w:val="22"/>
        </w:rPr>
      </w:pPr>
      <w:r>
        <w:rPr>
          <w:b/>
          <w:sz w:val="36"/>
        </w:rPr>
        <w:br/>
      </w:r>
      <w:r>
        <w:rPr>
          <w:b/>
          <w:sz w:val="36"/>
        </w:rPr>
        <w:br/>
        <w:t>SİİRT ÜNİVERSİTESİ</w:t>
      </w:r>
      <w:r>
        <w:rPr>
          <w:b/>
          <w:sz w:val="36"/>
        </w:rPr>
        <w:br/>
      </w:r>
      <w:r>
        <w:rPr>
          <w:b/>
          <w:sz w:val="40"/>
        </w:rPr>
        <w:t>VETERİNER FAKÜLTESİ</w:t>
      </w:r>
      <w:r>
        <w:rPr>
          <w:b/>
          <w:sz w:val="40"/>
        </w:rPr>
        <w:br/>
      </w:r>
      <w:r>
        <w:rPr>
          <w:b/>
          <w:sz w:val="40"/>
        </w:rPr>
        <w:br/>
      </w:r>
      <w:r>
        <w:rPr>
          <w:b/>
          <w:sz w:val="48"/>
        </w:rPr>
        <w:t>PERSONEL ORYANTASYON EL KİTABI</w:t>
      </w:r>
      <w:r>
        <w:rPr>
          <w:sz w:val="26"/>
        </w:rPr>
        <w:br/>
      </w:r>
      <w:r>
        <w:rPr>
          <w:sz w:val="26"/>
        </w:rPr>
        <w:br/>
        <w:t>Akademik ve İdari Personel İçin</w:t>
      </w:r>
      <w:r>
        <w:rPr>
          <w:sz w:val="26"/>
        </w:rPr>
        <w:br/>
        <w:t>2026</w:t>
      </w:r>
      <w:r w:rsidR="00815BF4">
        <w:rPr>
          <w:sz w:val="22"/>
        </w:rPr>
        <w:br/>
      </w:r>
      <w:r w:rsidR="00815BF4">
        <w:rPr>
          <w:sz w:val="22"/>
        </w:rPr>
        <w:br/>
      </w:r>
    </w:p>
    <w:p w:rsidR="00815BF4" w:rsidRDefault="00815BF4">
      <w:pPr>
        <w:jc w:val="center"/>
        <w:rPr>
          <w:sz w:val="22"/>
        </w:rPr>
      </w:pPr>
    </w:p>
    <w:p w:rsidR="00815BF4" w:rsidRDefault="00815BF4">
      <w:pPr>
        <w:jc w:val="center"/>
        <w:rPr>
          <w:sz w:val="22"/>
        </w:rPr>
      </w:pPr>
    </w:p>
    <w:p w:rsidR="00815BF4" w:rsidRDefault="00815BF4">
      <w:pPr>
        <w:jc w:val="center"/>
        <w:rPr>
          <w:sz w:val="22"/>
        </w:rPr>
      </w:pPr>
    </w:p>
    <w:p w:rsidR="00815BF4" w:rsidRDefault="00815BF4">
      <w:pPr>
        <w:jc w:val="center"/>
        <w:rPr>
          <w:sz w:val="22"/>
        </w:rPr>
      </w:pPr>
    </w:p>
    <w:p w:rsidR="00815BF4" w:rsidRDefault="00815BF4">
      <w:pPr>
        <w:jc w:val="center"/>
        <w:rPr>
          <w:sz w:val="22"/>
        </w:rPr>
      </w:pPr>
    </w:p>
    <w:p w:rsidR="00815BF4" w:rsidRDefault="00815BF4">
      <w:pPr>
        <w:jc w:val="center"/>
        <w:rPr>
          <w:sz w:val="22"/>
        </w:rPr>
      </w:pPr>
    </w:p>
    <w:p w:rsidR="00815BF4" w:rsidRDefault="00815BF4">
      <w:pPr>
        <w:jc w:val="center"/>
        <w:rPr>
          <w:sz w:val="22"/>
        </w:rPr>
      </w:pPr>
    </w:p>
    <w:p w:rsidR="00815BF4" w:rsidRDefault="00815BF4">
      <w:pPr>
        <w:jc w:val="center"/>
        <w:rPr>
          <w:sz w:val="22"/>
        </w:rPr>
      </w:pPr>
    </w:p>
    <w:p w:rsidR="00815BF4" w:rsidRDefault="00815BF4">
      <w:pPr>
        <w:jc w:val="center"/>
        <w:rPr>
          <w:sz w:val="22"/>
        </w:rPr>
      </w:pPr>
    </w:p>
    <w:p w:rsidR="00815BF4" w:rsidRDefault="00815BF4">
      <w:pPr>
        <w:jc w:val="center"/>
        <w:rPr>
          <w:sz w:val="22"/>
        </w:rPr>
      </w:pPr>
    </w:p>
    <w:p w:rsidR="00815BF4" w:rsidRDefault="00815BF4">
      <w:pPr>
        <w:jc w:val="center"/>
        <w:rPr>
          <w:sz w:val="22"/>
        </w:rPr>
      </w:pPr>
    </w:p>
    <w:p w:rsidR="00815BF4" w:rsidRDefault="00815BF4">
      <w:pPr>
        <w:jc w:val="center"/>
        <w:rPr>
          <w:sz w:val="22"/>
        </w:rPr>
      </w:pPr>
    </w:p>
    <w:p w:rsidR="00815BF4" w:rsidRDefault="00815BF4">
      <w:pPr>
        <w:jc w:val="center"/>
        <w:rPr>
          <w:sz w:val="22"/>
        </w:rPr>
      </w:pPr>
    </w:p>
    <w:p w:rsidR="00815BF4" w:rsidRDefault="00815BF4">
      <w:pPr>
        <w:jc w:val="center"/>
        <w:rPr>
          <w:sz w:val="22"/>
        </w:rPr>
      </w:pPr>
    </w:p>
    <w:p w:rsidR="00815BF4" w:rsidRDefault="00815BF4">
      <w:pPr>
        <w:jc w:val="center"/>
        <w:rPr>
          <w:sz w:val="22"/>
        </w:rPr>
      </w:pPr>
    </w:p>
    <w:p w:rsidR="00CC08F8" w:rsidRPr="00815BF4" w:rsidRDefault="00947F44" w:rsidP="00815BF4">
      <w:pPr>
        <w:jc w:val="center"/>
        <w:rPr>
          <w:b/>
          <w:sz w:val="36"/>
        </w:rPr>
      </w:pPr>
      <w:r w:rsidRPr="00815BF4">
        <w:rPr>
          <w:b/>
          <w:sz w:val="36"/>
        </w:rPr>
        <w:t>SİİRT</w:t>
      </w:r>
    </w:p>
    <w:p w:rsidR="00CC08F8" w:rsidRDefault="00947F44">
      <w:r>
        <w:br w:type="page"/>
      </w:r>
    </w:p>
    <w:p w:rsidR="00CC08F8" w:rsidRDefault="00947F44">
      <w:pPr>
        <w:pStyle w:val="Balk1"/>
      </w:pPr>
      <w:r>
        <w:lastRenderedPageBreak/>
        <w:t>1. El Kitabının Amacı ve Kapsamı</w:t>
      </w:r>
    </w:p>
    <w:p w:rsidR="00CC08F8" w:rsidRDefault="00947F44" w:rsidP="00815BF4">
      <w:pPr>
        <w:jc w:val="both"/>
      </w:pPr>
      <w:r>
        <w:t xml:space="preserve">Bu el kitabı, Siirt Üniversitesi Veteriner Fakültesinde göreve yeni başlayan </w:t>
      </w:r>
      <w:r>
        <w:t>akademik ve idari personelin kurumu, fakülteyi, görev ve sorumluluklarını, temel iş süreçlerini ve başvuracağı birimleri kısa sürede tanımasını sağlamak amacıyla hazırlanmıştır. El kitabı; işe ilk başlama sürecinden günlük işleyişe, eğitim-öğretim, araştır</w:t>
      </w:r>
      <w:r>
        <w:t>ma, klinik/laboratuvar faaliyetleri, kalite, etik, iş sağlığı ve güvenliği, hayvan refahı ve kurumsal iletişime kadar temel başlıkları kapsar.</w:t>
      </w:r>
    </w:p>
    <w:p w:rsidR="00CC08F8" w:rsidRDefault="00947F44" w:rsidP="00815BF4">
      <w:pPr>
        <w:jc w:val="both"/>
      </w:pPr>
      <w:r>
        <w:t>Not: Bu doküman, mevzuat ve üniversite/fakülte düzenlemelerinin yerine geçmez. Güncel yönerge, yönetmelik, takvim</w:t>
      </w:r>
      <w:r>
        <w:t xml:space="preserve"> ve formlar için Üniversitenin ve Fakültenin resmî web sayfaları esas alınmalıdır.</w:t>
      </w:r>
    </w:p>
    <w:p w:rsidR="00CC08F8" w:rsidRDefault="00815BF4">
      <w:pPr>
        <w:pStyle w:val="Balk1"/>
      </w:pPr>
      <w:r>
        <w:t xml:space="preserve">2. </w:t>
      </w:r>
      <w:proofErr w:type="spellStart"/>
      <w:r>
        <w:t>Fakültemiz</w:t>
      </w:r>
      <w:proofErr w:type="spellEnd"/>
    </w:p>
    <w:p w:rsidR="00CC08F8" w:rsidRDefault="00815BF4" w:rsidP="00815BF4">
      <w:pPr>
        <w:jc w:val="both"/>
      </w:pPr>
      <w:proofErr w:type="spellStart"/>
      <w:r w:rsidRPr="00815BF4">
        <w:t>Siirt</w:t>
      </w:r>
      <w:proofErr w:type="spellEnd"/>
      <w:r w:rsidRPr="00815BF4">
        <w:t xml:space="preserve"> </w:t>
      </w:r>
      <w:proofErr w:type="spellStart"/>
      <w:r w:rsidRPr="00815BF4">
        <w:t>Üniversitesi</w:t>
      </w:r>
      <w:proofErr w:type="spellEnd"/>
      <w:r w:rsidRPr="00815BF4">
        <w:t xml:space="preserve"> </w:t>
      </w:r>
      <w:proofErr w:type="spellStart"/>
      <w:r w:rsidRPr="00815BF4">
        <w:t>Veteriner</w:t>
      </w:r>
      <w:proofErr w:type="spellEnd"/>
      <w:r w:rsidRPr="00815BF4">
        <w:t xml:space="preserve"> </w:t>
      </w:r>
      <w:proofErr w:type="spellStart"/>
      <w:r w:rsidRPr="00815BF4">
        <w:t>Fakültesi</w:t>
      </w:r>
      <w:proofErr w:type="spellEnd"/>
      <w:r w:rsidRPr="00815BF4">
        <w:t xml:space="preserve">, 06 </w:t>
      </w:r>
      <w:proofErr w:type="spellStart"/>
      <w:r w:rsidRPr="00815BF4">
        <w:t>Haziran</w:t>
      </w:r>
      <w:proofErr w:type="spellEnd"/>
      <w:r w:rsidRPr="00815BF4">
        <w:t xml:space="preserve"> 2013 </w:t>
      </w:r>
      <w:proofErr w:type="spellStart"/>
      <w:r w:rsidRPr="00815BF4">
        <w:t>tarihinde</w:t>
      </w:r>
      <w:proofErr w:type="spellEnd"/>
      <w:r w:rsidRPr="00815BF4">
        <w:t xml:space="preserve">, 28/03/1983 </w:t>
      </w:r>
      <w:proofErr w:type="spellStart"/>
      <w:r w:rsidRPr="00815BF4">
        <w:t>tarihli</w:t>
      </w:r>
      <w:proofErr w:type="spellEnd"/>
      <w:r w:rsidRPr="00815BF4">
        <w:t xml:space="preserve"> </w:t>
      </w:r>
      <w:proofErr w:type="spellStart"/>
      <w:r w:rsidRPr="00815BF4">
        <w:t>ve</w:t>
      </w:r>
      <w:proofErr w:type="spellEnd"/>
      <w:r w:rsidRPr="00815BF4">
        <w:t xml:space="preserve"> 2809 </w:t>
      </w:r>
      <w:proofErr w:type="spellStart"/>
      <w:r w:rsidRPr="00815BF4">
        <w:t>sayılı</w:t>
      </w:r>
      <w:proofErr w:type="spellEnd"/>
      <w:r w:rsidRPr="00815BF4">
        <w:t xml:space="preserve"> </w:t>
      </w:r>
      <w:proofErr w:type="spellStart"/>
      <w:r w:rsidRPr="00815BF4">
        <w:t>kanunun</w:t>
      </w:r>
      <w:proofErr w:type="spellEnd"/>
      <w:r w:rsidRPr="00815BF4">
        <w:t xml:space="preserve"> </w:t>
      </w:r>
      <w:proofErr w:type="spellStart"/>
      <w:r w:rsidRPr="00815BF4">
        <w:t>ek</w:t>
      </w:r>
      <w:proofErr w:type="spellEnd"/>
      <w:r w:rsidRPr="00815BF4">
        <w:t xml:space="preserve"> 30'uncu </w:t>
      </w:r>
      <w:proofErr w:type="spellStart"/>
      <w:r w:rsidRPr="00815BF4">
        <w:t>maddesine</w:t>
      </w:r>
      <w:proofErr w:type="spellEnd"/>
      <w:r w:rsidRPr="00815BF4">
        <w:t xml:space="preserve"> </w:t>
      </w:r>
      <w:proofErr w:type="spellStart"/>
      <w:r w:rsidRPr="00815BF4">
        <w:t>göre</w:t>
      </w:r>
      <w:proofErr w:type="spellEnd"/>
      <w:r w:rsidRPr="00815BF4">
        <w:t xml:space="preserve">; 25/06/2013 </w:t>
      </w:r>
      <w:proofErr w:type="spellStart"/>
      <w:r w:rsidRPr="00815BF4">
        <w:t>tarihli</w:t>
      </w:r>
      <w:proofErr w:type="spellEnd"/>
      <w:r w:rsidRPr="00815BF4">
        <w:t xml:space="preserve"> </w:t>
      </w:r>
      <w:proofErr w:type="spellStart"/>
      <w:r w:rsidRPr="00815BF4">
        <w:t>ve</w:t>
      </w:r>
      <w:proofErr w:type="spellEnd"/>
      <w:r w:rsidRPr="00815BF4">
        <w:t xml:space="preserve"> 28698 </w:t>
      </w:r>
      <w:proofErr w:type="spellStart"/>
      <w:r w:rsidRPr="00815BF4">
        <w:t>sayılı</w:t>
      </w:r>
      <w:proofErr w:type="spellEnd"/>
      <w:r w:rsidRPr="00815BF4">
        <w:t xml:space="preserve"> </w:t>
      </w:r>
      <w:proofErr w:type="spellStart"/>
      <w:r w:rsidRPr="00815BF4">
        <w:t>Resmî</w:t>
      </w:r>
      <w:proofErr w:type="spellEnd"/>
      <w:r w:rsidRPr="00815BF4">
        <w:t xml:space="preserve"> </w:t>
      </w:r>
      <w:proofErr w:type="spellStart"/>
      <w:r w:rsidRPr="00815BF4">
        <w:t>Gazete’de</w:t>
      </w:r>
      <w:proofErr w:type="spellEnd"/>
      <w:r w:rsidRPr="00815BF4">
        <w:t xml:space="preserve"> </w:t>
      </w:r>
      <w:proofErr w:type="spellStart"/>
      <w:r w:rsidRPr="00815BF4">
        <w:t>yayımlanan</w:t>
      </w:r>
      <w:proofErr w:type="spellEnd"/>
      <w:r w:rsidRPr="00815BF4">
        <w:t xml:space="preserve"> 2013/4898 </w:t>
      </w:r>
      <w:proofErr w:type="spellStart"/>
      <w:r w:rsidRPr="00815BF4">
        <w:t>numaralı</w:t>
      </w:r>
      <w:proofErr w:type="spellEnd"/>
      <w:r w:rsidRPr="00815BF4">
        <w:t xml:space="preserve"> </w:t>
      </w:r>
      <w:proofErr w:type="spellStart"/>
      <w:r w:rsidRPr="00815BF4">
        <w:t>Bakanla</w:t>
      </w:r>
      <w:r>
        <w:t>r</w:t>
      </w:r>
      <w:proofErr w:type="spellEnd"/>
      <w:r>
        <w:t xml:space="preserve"> </w:t>
      </w:r>
      <w:proofErr w:type="spellStart"/>
      <w:r>
        <w:t>Kurulu</w:t>
      </w:r>
      <w:proofErr w:type="spellEnd"/>
      <w:r>
        <w:t xml:space="preserve"> </w:t>
      </w:r>
      <w:proofErr w:type="spellStart"/>
      <w:r>
        <w:t>Kararı</w:t>
      </w:r>
      <w:proofErr w:type="spellEnd"/>
      <w:r>
        <w:t xml:space="preserve"> </w:t>
      </w:r>
      <w:proofErr w:type="spellStart"/>
      <w:r>
        <w:t>ile</w:t>
      </w:r>
      <w:proofErr w:type="spellEnd"/>
      <w:r>
        <w:t xml:space="preserve"> </w:t>
      </w:r>
      <w:proofErr w:type="spellStart"/>
      <w:r>
        <w:t>kurulmuş</w:t>
      </w:r>
      <w:proofErr w:type="spellEnd"/>
      <w:r>
        <w:t xml:space="preserve"> </w:t>
      </w:r>
      <w:proofErr w:type="spellStart"/>
      <w:r w:rsidR="00947F44">
        <w:t>ve</w:t>
      </w:r>
      <w:proofErr w:type="spellEnd"/>
      <w:r w:rsidR="00947F44">
        <w:t xml:space="preserve"> </w:t>
      </w:r>
      <w:proofErr w:type="spellStart"/>
      <w:r w:rsidR="00947F44">
        <w:t>Kezer</w:t>
      </w:r>
      <w:proofErr w:type="spellEnd"/>
      <w:r w:rsidR="00947F44">
        <w:t xml:space="preserve"> </w:t>
      </w:r>
      <w:proofErr w:type="spellStart"/>
      <w:r w:rsidR="00947F44">
        <w:t>Yerleşkesinde</w:t>
      </w:r>
      <w:proofErr w:type="spellEnd"/>
      <w:r w:rsidR="00947F44">
        <w:t xml:space="preserve"> </w:t>
      </w:r>
      <w:proofErr w:type="spellStart"/>
      <w:r w:rsidR="00947F44">
        <w:t>faaliyet</w:t>
      </w:r>
      <w:proofErr w:type="spellEnd"/>
      <w:r w:rsidR="00947F44">
        <w:t xml:space="preserve"> göstermektedir. Fakülte; eğitim-öğretim, bilims</w:t>
      </w:r>
      <w:r w:rsidR="00947F44">
        <w:t>el araştırma, hayvan sağlığı hizmetleri, teşhis, tedavi, klinik uygulamalar ve bölgesel hayvancılığın geliştirilmesine yönelik faaliyetler yürütmektedir.</w:t>
      </w:r>
    </w:p>
    <w:p w:rsidR="00CC08F8" w:rsidRDefault="00947F44" w:rsidP="00815BF4">
      <w:pPr>
        <w:jc w:val="both"/>
      </w:pPr>
      <w:r w:rsidRPr="00BF1EF4">
        <w:rPr>
          <w:b/>
        </w:rPr>
        <w:t>Misyon</w:t>
      </w:r>
      <w:r>
        <w:t xml:space="preserve">: </w:t>
      </w:r>
      <w:proofErr w:type="spellStart"/>
      <w:r w:rsidR="00BF1EF4" w:rsidRPr="00BF1EF4">
        <w:t>Yerel</w:t>
      </w:r>
      <w:proofErr w:type="spellEnd"/>
      <w:r w:rsidR="00BF1EF4" w:rsidRPr="00BF1EF4">
        <w:t xml:space="preserve">, </w:t>
      </w:r>
      <w:proofErr w:type="spellStart"/>
      <w:r w:rsidR="00BF1EF4" w:rsidRPr="00BF1EF4">
        <w:t>evrensel</w:t>
      </w:r>
      <w:proofErr w:type="spellEnd"/>
      <w:r w:rsidR="00BF1EF4" w:rsidRPr="00BF1EF4">
        <w:t xml:space="preserve">, </w:t>
      </w:r>
      <w:proofErr w:type="spellStart"/>
      <w:r w:rsidR="00BF1EF4" w:rsidRPr="00BF1EF4">
        <w:t>bilimsel</w:t>
      </w:r>
      <w:proofErr w:type="spellEnd"/>
      <w:r w:rsidR="00BF1EF4" w:rsidRPr="00BF1EF4">
        <w:t xml:space="preserve"> </w:t>
      </w:r>
      <w:proofErr w:type="spellStart"/>
      <w:r w:rsidR="00BF1EF4" w:rsidRPr="00BF1EF4">
        <w:t>ve</w:t>
      </w:r>
      <w:proofErr w:type="spellEnd"/>
      <w:r w:rsidR="00BF1EF4" w:rsidRPr="00BF1EF4">
        <w:t xml:space="preserve"> </w:t>
      </w:r>
      <w:proofErr w:type="spellStart"/>
      <w:r w:rsidR="00BF1EF4" w:rsidRPr="00BF1EF4">
        <w:t>etik</w:t>
      </w:r>
      <w:proofErr w:type="spellEnd"/>
      <w:r w:rsidR="00BF1EF4" w:rsidRPr="00BF1EF4">
        <w:t xml:space="preserve"> </w:t>
      </w:r>
      <w:proofErr w:type="spellStart"/>
      <w:r w:rsidR="00BF1EF4" w:rsidRPr="00BF1EF4">
        <w:t>değerlere</w:t>
      </w:r>
      <w:proofErr w:type="spellEnd"/>
      <w:r w:rsidR="00BF1EF4" w:rsidRPr="00BF1EF4">
        <w:t xml:space="preserve"> </w:t>
      </w:r>
      <w:proofErr w:type="spellStart"/>
      <w:r w:rsidR="00BF1EF4" w:rsidRPr="00BF1EF4">
        <w:t>saygılı</w:t>
      </w:r>
      <w:proofErr w:type="spellEnd"/>
      <w:r w:rsidR="00BF1EF4" w:rsidRPr="00BF1EF4">
        <w:t xml:space="preserve">, </w:t>
      </w:r>
      <w:proofErr w:type="spellStart"/>
      <w:r w:rsidR="00BF1EF4" w:rsidRPr="00BF1EF4">
        <w:t>gelenekselliği</w:t>
      </w:r>
      <w:proofErr w:type="spellEnd"/>
      <w:r w:rsidR="00BF1EF4" w:rsidRPr="00BF1EF4">
        <w:t xml:space="preserve"> </w:t>
      </w:r>
      <w:proofErr w:type="spellStart"/>
      <w:r w:rsidR="00BF1EF4" w:rsidRPr="00BF1EF4">
        <w:t>dışlamadan</w:t>
      </w:r>
      <w:proofErr w:type="spellEnd"/>
      <w:r w:rsidR="00BF1EF4" w:rsidRPr="00BF1EF4">
        <w:t xml:space="preserve"> modernize </w:t>
      </w:r>
      <w:proofErr w:type="spellStart"/>
      <w:r w:rsidR="00BF1EF4" w:rsidRPr="00BF1EF4">
        <w:t>edebilen</w:t>
      </w:r>
      <w:proofErr w:type="spellEnd"/>
      <w:r w:rsidR="00BF1EF4" w:rsidRPr="00BF1EF4">
        <w:t xml:space="preserve">, </w:t>
      </w:r>
      <w:proofErr w:type="spellStart"/>
      <w:r w:rsidR="00BF1EF4" w:rsidRPr="00BF1EF4">
        <w:t>toplumun</w:t>
      </w:r>
      <w:proofErr w:type="spellEnd"/>
      <w:r w:rsidR="00BF1EF4" w:rsidRPr="00BF1EF4">
        <w:t xml:space="preserve"> </w:t>
      </w:r>
      <w:proofErr w:type="spellStart"/>
      <w:r w:rsidR="00BF1EF4" w:rsidRPr="00BF1EF4">
        <w:t>sosyal</w:t>
      </w:r>
      <w:proofErr w:type="spellEnd"/>
      <w:r w:rsidR="00BF1EF4" w:rsidRPr="00BF1EF4">
        <w:t xml:space="preserve"> </w:t>
      </w:r>
      <w:proofErr w:type="spellStart"/>
      <w:r w:rsidR="00BF1EF4" w:rsidRPr="00BF1EF4">
        <w:t>ve</w:t>
      </w:r>
      <w:proofErr w:type="spellEnd"/>
      <w:r w:rsidR="00BF1EF4" w:rsidRPr="00BF1EF4">
        <w:t xml:space="preserve"> </w:t>
      </w:r>
      <w:proofErr w:type="spellStart"/>
      <w:r w:rsidR="00BF1EF4" w:rsidRPr="00BF1EF4">
        <w:t>kültürel</w:t>
      </w:r>
      <w:proofErr w:type="spellEnd"/>
      <w:r w:rsidR="00BF1EF4" w:rsidRPr="00BF1EF4">
        <w:t xml:space="preserve"> </w:t>
      </w:r>
      <w:proofErr w:type="spellStart"/>
      <w:r w:rsidR="00BF1EF4" w:rsidRPr="00BF1EF4">
        <w:t>gelişimine</w:t>
      </w:r>
      <w:proofErr w:type="spellEnd"/>
      <w:r w:rsidR="00BF1EF4" w:rsidRPr="00BF1EF4">
        <w:t xml:space="preserve"> </w:t>
      </w:r>
      <w:proofErr w:type="spellStart"/>
      <w:r w:rsidR="00BF1EF4" w:rsidRPr="00BF1EF4">
        <w:t>dinamizm</w:t>
      </w:r>
      <w:proofErr w:type="spellEnd"/>
      <w:r w:rsidR="00BF1EF4" w:rsidRPr="00BF1EF4">
        <w:t xml:space="preserve"> </w:t>
      </w:r>
      <w:proofErr w:type="spellStart"/>
      <w:r w:rsidR="00BF1EF4" w:rsidRPr="00BF1EF4">
        <w:t>kazandıracak</w:t>
      </w:r>
      <w:proofErr w:type="spellEnd"/>
      <w:r w:rsidR="00BF1EF4" w:rsidRPr="00BF1EF4">
        <w:t xml:space="preserve">, </w:t>
      </w:r>
      <w:proofErr w:type="spellStart"/>
      <w:r w:rsidR="00BF1EF4" w:rsidRPr="00BF1EF4">
        <w:t>sabırlı</w:t>
      </w:r>
      <w:proofErr w:type="spellEnd"/>
      <w:r w:rsidR="00BF1EF4" w:rsidRPr="00BF1EF4">
        <w:t xml:space="preserve">, </w:t>
      </w:r>
      <w:proofErr w:type="spellStart"/>
      <w:r w:rsidR="00BF1EF4" w:rsidRPr="00BF1EF4">
        <w:t>araştırıcı</w:t>
      </w:r>
      <w:proofErr w:type="spellEnd"/>
      <w:r w:rsidR="00BF1EF4" w:rsidRPr="00BF1EF4">
        <w:t xml:space="preserve">, </w:t>
      </w:r>
      <w:proofErr w:type="spellStart"/>
      <w:r w:rsidR="00BF1EF4" w:rsidRPr="00BF1EF4">
        <w:t>yenilikçi</w:t>
      </w:r>
      <w:proofErr w:type="spellEnd"/>
      <w:r w:rsidR="00BF1EF4" w:rsidRPr="00BF1EF4">
        <w:t xml:space="preserve">, </w:t>
      </w:r>
      <w:proofErr w:type="spellStart"/>
      <w:r w:rsidR="00BF1EF4" w:rsidRPr="00BF1EF4">
        <w:t>paylaşımcı</w:t>
      </w:r>
      <w:proofErr w:type="spellEnd"/>
      <w:r w:rsidR="00BF1EF4" w:rsidRPr="00BF1EF4">
        <w:t xml:space="preserve">, </w:t>
      </w:r>
      <w:proofErr w:type="spellStart"/>
      <w:r w:rsidR="00BF1EF4" w:rsidRPr="00BF1EF4">
        <w:t>sorgulayan</w:t>
      </w:r>
      <w:proofErr w:type="spellEnd"/>
      <w:r w:rsidR="00BF1EF4" w:rsidRPr="00BF1EF4">
        <w:t xml:space="preserve"> </w:t>
      </w:r>
      <w:proofErr w:type="spellStart"/>
      <w:r w:rsidR="00BF1EF4" w:rsidRPr="00BF1EF4">
        <w:t>ve</w:t>
      </w:r>
      <w:proofErr w:type="spellEnd"/>
      <w:r w:rsidR="00BF1EF4" w:rsidRPr="00BF1EF4">
        <w:t xml:space="preserve"> </w:t>
      </w:r>
      <w:proofErr w:type="spellStart"/>
      <w:r w:rsidR="00BF1EF4" w:rsidRPr="00BF1EF4">
        <w:t>mesleki</w:t>
      </w:r>
      <w:proofErr w:type="spellEnd"/>
      <w:r w:rsidR="00BF1EF4" w:rsidRPr="00BF1EF4">
        <w:t xml:space="preserve"> </w:t>
      </w:r>
      <w:proofErr w:type="spellStart"/>
      <w:r w:rsidR="00BF1EF4" w:rsidRPr="00BF1EF4">
        <w:t>açıdan</w:t>
      </w:r>
      <w:proofErr w:type="spellEnd"/>
      <w:r w:rsidR="00BF1EF4" w:rsidRPr="00BF1EF4">
        <w:t xml:space="preserve"> </w:t>
      </w:r>
      <w:proofErr w:type="spellStart"/>
      <w:r w:rsidR="00BF1EF4" w:rsidRPr="00BF1EF4">
        <w:t>yetkin</w:t>
      </w:r>
      <w:proofErr w:type="spellEnd"/>
      <w:r w:rsidR="00BF1EF4" w:rsidRPr="00BF1EF4">
        <w:t xml:space="preserve">, </w:t>
      </w:r>
      <w:proofErr w:type="spellStart"/>
      <w:r w:rsidR="00BF1EF4" w:rsidRPr="00BF1EF4">
        <w:t>özgüven</w:t>
      </w:r>
      <w:proofErr w:type="spellEnd"/>
      <w:r w:rsidR="00BF1EF4" w:rsidRPr="00BF1EF4">
        <w:t xml:space="preserve"> </w:t>
      </w:r>
      <w:proofErr w:type="spellStart"/>
      <w:r w:rsidR="00BF1EF4" w:rsidRPr="00BF1EF4">
        <w:t>sahibi</w:t>
      </w:r>
      <w:proofErr w:type="spellEnd"/>
      <w:r w:rsidR="00BF1EF4" w:rsidRPr="00BF1EF4">
        <w:t xml:space="preserve"> </w:t>
      </w:r>
      <w:proofErr w:type="spellStart"/>
      <w:r w:rsidR="00BF1EF4" w:rsidRPr="00BF1EF4">
        <w:t>lider</w:t>
      </w:r>
      <w:proofErr w:type="spellEnd"/>
      <w:r w:rsidR="00BF1EF4" w:rsidRPr="00BF1EF4">
        <w:t xml:space="preserve"> </w:t>
      </w:r>
      <w:proofErr w:type="spellStart"/>
      <w:r w:rsidR="00BF1EF4" w:rsidRPr="00BF1EF4">
        <w:t>bireyler</w:t>
      </w:r>
      <w:proofErr w:type="spellEnd"/>
      <w:r w:rsidR="00BF1EF4" w:rsidRPr="00BF1EF4">
        <w:t xml:space="preserve"> </w:t>
      </w:r>
      <w:proofErr w:type="spellStart"/>
      <w:r w:rsidR="00BF1EF4" w:rsidRPr="00BF1EF4">
        <w:t>yetiştirmek</w:t>
      </w:r>
      <w:proofErr w:type="spellEnd"/>
      <w:r w:rsidR="00BF1EF4" w:rsidRPr="00BF1EF4">
        <w:t>.</w:t>
      </w:r>
    </w:p>
    <w:p w:rsidR="00BF1EF4" w:rsidRPr="00BF1EF4" w:rsidRDefault="00947F44" w:rsidP="00BF1EF4">
      <w:pPr>
        <w:jc w:val="both"/>
      </w:pPr>
      <w:proofErr w:type="spellStart"/>
      <w:r w:rsidRPr="00BF1EF4">
        <w:rPr>
          <w:b/>
        </w:rPr>
        <w:t>Vizyon</w:t>
      </w:r>
      <w:proofErr w:type="spellEnd"/>
      <w:r w:rsidRPr="00BF1EF4">
        <w:rPr>
          <w:b/>
        </w:rPr>
        <w:t>:</w:t>
      </w:r>
      <w:r>
        <w:t xml:space="preserve"> </w:t>
      </w:r>
      <w:proofErr w:type="spellStart"/>
      <w:r w:rsidR="00BF1EF4" w:rsidRPr="00BF1EF4">
        <w:t>Bilimin</w:t>
      </w:r>
      <w:proofErr w:type="spellEnd"/>
      <w:r w:rsidR="00BF1EF4" w:rsidRPr="00BF1EF4">
        <w:t xml:space="preserve"> </w:t>
      </w:r>
      <w:proofErr w:type="spellStart"/>
      <w:r w:rsidR="00BF1EF4" w:rsidRPr="00BF1EF4">
        <w:t>ışığında</w:t>
      </w:r>
      <w:proofErr w:type="spellEnd"/>
      <w:r w:rsidR="00BF1EF4" w:rsidRPr="00BF1EF4">
        <w:t xml:space="preserve">, </w:t>
      </w:r>
      <w:proofErr w:type="spellStart"/>
      <w:r w:rsidR="00BF1EF4" w:rsidRPr="00BF1EF4">
        <w:t>bölgesel</w:t>
      </w:r>
      <w:proofErr w:type="spellEnd"/>
      <w:r w:rsidR="00BF1EF4" w:rsidRPr="00BF1EF4">
        <w:t xml:space="preserve">, </w:t>
      </w:r>
      <w:proofErr w:type="spellStart"/>
      <w:r w:rsidR="00BF1EF4" w:rsidRPr="00BF1EF4">
        <w:t>ulusal</w:t>
      </w:r>
      <w:proofErr w:type="spellEnd"/>
      <w:r w:rsidR="00BF1EF4" w:rsidRPr="00BF1EF4">
        <w:t xml:space="preserve"> </w:t>
      </w:r>
      <w:proofErr w:type="spellStart"/>
      <w:r w:rsidR="00BF1EF4" w:rsidRPr="00BF1EF4">
        <w:t>ve</w:t>
      </w:r>
      <w:proofErr w:type="spellEnd"/>
      <w:r w:rsidR="00BF1EF4" w:rsidRPr="00BF1EF4">
        <w:t xml:space="preserve"> </w:t>
      </w:r>
      <w:proofErr w:type="spellStart"/>
      <w:r w:rsidR="00BF1EF4" w:rsidRPr="00BF1EF4">
        <w:t>uluslararası</w:t>
      </w:r>
      <w:proofErr w:type="spellEnd"/>
      <w:r w:rsidR="00BF1EF4" w:rsidRPr="00BF1EF4">
        <w:t xml:space="preserve"> </w:t>
      </w:r>
      <w:proofErr w:type="spellStart"/>
      <w:r w:rsidR="00BF1EF4" w:rsidRPr="00BF1EF4">
        <w:t>düzeyde</w:t>
      </w:r>
      <w:proofErr w:type="spellEnd"/>
      <w:r w:rsidR="00BF1EF4" w:rsidRPr="00BF1EF4">
        <w:t xml:space="preserve"> </w:t>
      </w:r>
      <w:proofErr w:type="spellStart"/>
      <w:r w:rsidR="00BF1EF4" w:rsidRPr="00BF1EF4">
        <w:t>etkin</w:t>
      </w:r>
      <w:proofErr w:type="spellEnd"/>
      <w:r w:rsidR="00BF1EF4" w:rsidRPr="00BF1EF4">
        <w:t xml:space="preserve">, </w:t>
      </w:r>
      <w:proofErr w:type="spellStart"/>
      <w:r w:rsidR="00BF1EF4" w:rsidRPr="00BF1EF4">
        <w:t>yenilikçi</w:t>
      </w:r>
      <w:proofErr w:type="spellEnd"/>
      <w:r w:rsidR="00BF1EF4" w:rsidRPr="00BF1EF4">
        <w:t xml:space="preserve">, </w:t>
      </w:r>
      <w:proofErr w:type="spellStart"/>
      <w:r w:rsidR="00BF1EF4" w:rsidRPr="00BF1EF4">
        <w:t>üretken</w:t>
      </w:r>
      <w:proofErr w:type="spellEnd"/>
      <w:r w:rsidR="00BF1EF4" w:rsidRPr="00BF1EF4">
        <w:t xml:space="preserve">, </w:t>
      </w:r>
      <w:proofErr w:type="spellStart"/>
      <w:r w:rsidR="00BF1EF4" w:rsidRPr="00BF1EF4">
        <w:t>öncü</w:t>
      </w:r>
      <w:proofErr w:type="spellEnd"/>
      <w:r w:rsidR="00BF1EF4" w:rsidRPr="00BF1EF4">
        <w:t xml:space="preserve">, </w:t>
      </w:r>
      <w:proofErr w:type="spellStart"/>
      <w:r w:rsidR="00BF1EF4" w:rsidRPr="00BF1EF4">
        <w:t>referans</w:t>
      </w:r>
      <w:proofErr w:type="spellEnd"/>
      <w:r w:rsidR="00BF1EF4" w:rsidRPr="00BF1EF4">
        <w:t xml:space="preserve"> </w:t>
      </w:r>
      <w:proofErr w:type="spellStart"/>
      <w:r w:rsidR="00BF1EF4" w:rsidRPr="00BF1EF4">
        <w:t>olma</w:t>
      </w:r>
      <w:proofErr w:type="spellEnd"/>
      <w:r w:rsidR="00BF1EF4" w:rsidRPr="00BF1EF4">
        <w:t xml:space="preserve"> </w:t>
      </w:r>
      <w:proofErr w:type="spellStart"/>
      <w:r w:rsidR="00BF1EF4" w:rsidRPr="00BF1EF4">
        <w:t>özelliği</w:t>
      </w:r>
      <w:proofErr w:type="spellEnd"/>
      <w:r w:rsidR="00BF1EF4" w:rsidRPr="00BF1EF4">
        <w:t xml:space="preserve"> </w:t>
      </w:r>
      <w:proofErr w:type="spellStart"/>
      <w:r w:rsidR="00BF1EF4" w:rsidRPr="00BF1EF4">
        <w:t>taşıyan</w:t>
      </w:r>
      <w:proofErr w:type="spellEnd"/>
      <w:r w:rsidR="00BF1EF4" w:rsidRPr="00BF1EF4">
        <w:t xml:space="preserve">, </w:t>
      </w:r>
      <w:proofErr w:type="spellStart"/>
      <w:r w:rsidR="00BF1EF4" w:rsidRPr="00BF1EF4">
        <w:t>tercih</w:t>
      </w:r>
      <w:proofErr w:type="spellEnd"/>
      <w:r w:rsidR="00BF1EF4" w:rsidRPr="00BF1EF4">
        <w:t xml:space="preserve"> </w:t>
      </w:r>
      <w:proofErr w:type="spellStart"/>
      <w:r w:rsidR="00BF1EF4" w:rsidRPr="00BF1EF4">
        <w:t>edilen</w:t>
      </w:r>
      <w:proofErr w:type="spellEnd"/>
      <w:r w:rsidR="00BF1EF4" w:rsidRPr="00BF1EF4">
        <w:t xml:space="preserve">, </w:t>
      </w:r>
      <w:proofErr w:type="spellStart"/>
      <w:r w:rsidR="00BF1EF4" w:rsidRPr="00BF1EF4">
        <w:t>mensubu</w:t>
      </w:r>
      <w:proofErr w:type="spellEnd"/>
      <w:r w:rsidR="00BF1EF4" w:rsidRPr="00BF1EF4">
        <w:t xml:space="preserve"> </w:t>
      </w:r>
      <w:proofErr w:type="spellStart"/>
      <w:r w:rsidR="00BF1EF4" w:rsidRPr="00BF1EF4">
        <w:t>olmaktan</w:t>
      </w:r>
      <w:proofErr w:type="spellEnd"/>
      <w:r w:rsidR="00BF1EF4" w:rsidRPr="00BF1EF4">
        <w:t xml:space="preserve"> </w:t>
      </w:r>
      <w:proofErr w:type="spellStart"/>
      <w:r w:rsidR="00BF1EF4" w:rsidRPr="00BF1EF4">
        <w:t>onur</w:t>
      </w:r>
      <w:proofErr w:type="spellEnd"/>
      <w:r w:rsidR="00BF1EF4" w:rsidRPr="00BF1EF4">
        <w:t xml:space="preserve"> </w:t>
      </w:r>
      <w:proofErr w:type="spellStart"/>
      <w:r w:rsidR="00BF1EF4" w:rsidRPr="00BF1EF4">
        <w:t>duyulan</w:t>
      </w:r>
      <w:proofErr w:type="spellEnd"/>
      <w:r w:rsidR="00BF1EF4" w:rsidRPr="00BF1EF4">
        <w:t xml:space="preserve"> </w:t>
      </w:r>
      <w:proofErr w:type="spellStart"/>
      <w:r w:rsidR="00BF1EF4" w:rsidRPr="00BF1EF4">
        <w:t>bir</w:t>
      </w:r>
      <w:proofErr w:type="spellEnd"/>
      <w:r w:rsidR="00BF1EF4" w:rsidRPr="00BF1EF4">
        <w:t xml:space="preserve"> </w:t>
      </w:r>
      <w:proofErr w:type="spellStart"/>
      <w:r w:rsidR="00BF1EF4" w:rsidRPr="00BF1EF4">
        <w:t>fakülte</w:t>
      </w:r>
      <w:proofErr w:type="spellEnd"/>
      <w:r w:rsidR="00BF1EF4" w:rsidRPr="00BF1EF4">
        <w:t xml:space="preserve"> </w:t>
      </w:r>
      <w:proofErr w:type="spellStart"/>
      <w:r w:rsidR="00BF1EF4" w:rsidRPr="00BF1EF4">
        <w:t>olmak</w:t>
      </w:r>
      <w:proofErr w:type="spellEnd"/>
      <w:r w:rsidR="00BF1EF4" w:rsidRPr="00BF1EF4">
        <w:t>.</w:t>
      </w:r>
    </w:p>
    <w:p w:rsidR="00CC08F8" w:rsidRDefault="00947F44" w:rsidP="00BF1EF4">
      <w:pPr>
        <w:pStyle w:val="Balk1"/>
      </w:pPr>
      <w:r>
        <w:t>3. Organizasyon ve Kurumsal Yapı</w:t>
      </w:r>
    </w:p>
    <w:p w:rsidR="00CC08F8" w:rsidRDefault="00947F44">
      <w:r>
        <w:t>Y</w:t>
      </w:r>
      <w:r>
        <w:t xml:space="preserve">eni personelin ilk hafta </w:t>
      </w:r>
      <w:r>
        <w:t>içinde aşağıdaki yapıyı tanıması önerilir:</w:t>
      </w:r>
    </w:p>
    <w:p w:rsidR="00CC08F8" w:rsidRDefault="00947F44">
      <w:pPr>
        <w:pStyle w:val="ListeMaddemi"/>
      </w:pPr>
      <w:r>
        <w:t>Rektörlük ve Üniversite üst yönetimi</w:t>
      </w:r>
    </w:p>
    <w:p w:rsidR="00CC08F8" w:rsidRDefault="00947F44">
      <w:pPr>
        <w:pStyle w:val="ListeMaddemi"/>
      </w:pPr>
      <w:r>
        <w:t>Veteriner Fakültesi Dekanlığı</w:t>
      </w:r>
    </w:p>
    <w:p w:rsidR="00CC08F8" w:rsidRDefault="00947F44">
      <w:pPr>
        <w:pStyle w:val="ListeMaddemi"/>
      </w:pPr>
      <w:r>
        <w:t>Dekan Yardımcıları ve Fakülte Sekreterliği</w:t>
      </w:r>
    </w:p>
    <w:p w:rsidR="00CC08F8" w:rsidRDefault="00947F44">
      <w:pPr>
        <w:pStyle w:val="ListeMaddemi"/>
      </w:pPr>
      <w:r>
        <w:t>Bölüm Başkanlıkları ve Anabilim Dalları</w:t>
      </w:r>
    </w:p>
    <w:p w:rsidR="00CC08F8" w:rsidRDefault="00947F44">
      <w:pPr>
        <w:pStyle w:val="ListeMaddemi"/>
      </w:pPr>
      <w:r>
        <w:t>Fakülte Kurulu ve Fakülte Yönetim Kurulu</w:t>
      </w:r>
    </w:p>
    <w:p w:rsidR="00CC08F8" w:rsidRDefault="00947F44">
      <w:pPr>
        <w:pStyle w:val="ListeMaddemi"/>
      </w:pPr>
      <w:r>
        <w:t>Komisyonlar ve koordin</w:t>
      </w:r>
      <w:r>
        <w:t>atörlükler</w:t>
      </w:r>
    </w:p>
    <w:p w:rsidR="00CC08F8" w:rsidRDefault="00947F44">
      <w:pPr>
        <w:pStyle w:val="ListeMaddemi"/>
      </w:pPr>
      <w:r>
        <w:t>Kalite Komisyonu / kalite koordinasyonu</w:t>
      </w:r>
    </w:p>
    <w:p w:rsidR="00CC08F8" w:rsidRDefault="00947F44">
      <w:pPr>
        <w:pStyle w:val="ListeMaddemi"/>
      </w:pPr>
      <w:r>
        <w:t>Hayvan Hastanesi ve ilgili uygulama/araştırma birimleri</w:t>
      </w:r>
    </w:p>
    <w:p w:rsidR="00CC08F8" w:rsidRDefault="00947F44">
      <w:pPr>
        <w:pStyle w:val="ListeMaddemi"/>
      </w:pPr>
      <w:r>
        <w:t>Laboratuvarlar ve araştırma altyapıları</w:t>
      </w:r>
    </w:p>
    <w:p w:rsidR="00CC08F8" w:rsidRDefault="00947F44">
      <w:pPr>
        <w:pStyle w:val="ListeMaddemi"/>
      </w:pPr>
      <w:r>
        <w:t>Öğrenci işleri ve eğitim-öğretim destek birimleri</w:t>
      </w:r>
    </w:p>
    <w:p w:rsidR="00CC08F8" w:rsidRDefault="00947F44">
      <w:pPr>
        <w:pStyle w:val="ListeMaddemi"/>
      </w:pPr>
      <w:r>
        <w:t>Üniversitenin bilgi işlem, kütüphane, personel, strateji ve</w:t>
      </w:r>
      <w:r>
        <w:t xml:space="preserve"> diğer merkezi birimleri</w:t>
      </w:r>
    </w:p>
    <w:p w:rsidR="00CC08F8" w:rsidRDefault="00D127CB">
      <w:pPr>
        <w:pStyle w:val="Balk1"/>
      </w:pPr>
      <w:r>
        <w:lastRenderedPageBreak/>
        <w:t>4</w:t>
      </w:r>
      <w:r w:rsidR="00947F44">
        <w:t>. Akademik Personel İçin Temel Süreçler</w:t>
      </w:r>
    </w:p>
    <w:p w:rsidR="00CC08F8" w:rsidRDefault="00947F44">
      <w:pPr>
        <w:pStyle w:val="Balk2"/>
      </w:pPr>
      <w:r>
        <w:t>Eğitim-öğretim</w:t>
      </w:r>
    </w:p>
    <w:p w:rsidR="00CC08F8" w:rsidRDefault="00947F44" w:rsidP="00D127CB">
      <w:pPr>
        <w:jc w:val="both"/>
      </w:pPr>
      <w:r>
        <w:t xml:space="preserve">Ders görevlendirmeleri, ders bilgi paketleri, haftalık ders programı, sınavlar, ölçme-değerlendirme, öğrenci </w:t>
      </w:r>
      <w:r>
        <w:t>danışmanlığı, devam ve not işlemleri ilgili üniversite/fakülte mevzuatı ve akademik takvime göre yürütülür.</w:t>
      </w:r>
    </w:p>
    <w:p w:rsidR="00CC08F8" w:rsidRDefault="00947F44">
      <w:pPr>
        <w:pStyle w:val="Balk2"/>
      </w:pPr>
      <w:r>
        <w:t>Öğrenci danışmanlığı</w:t>
      </w:r>
    </w:p>
    <w:p w:rsidR="00CC08F8" w:rsidRDefault="00947F44" w:rsidP="00D127CB">
      <w:pPr>
        <w:jc w:val="both"/>
      </w:pPr>
      <w:r>
        <w:t>Öğrencilerin akademik gelişimi, ders seçimi, staj/uygulama ve ilgili akademik süreçlerde yönlendirilmesi; gerektiğinde ilgili b</w:t>
      </w:r>
      <w:r>
        <w:t>ölüm, danışmanlık ve öğrenci işleri birimleriyle koordinasyon sağlanır.</w:t>
      </w:r>
    </w:p>
    <w:p w:rsidR="00CC08F8" w:rsidRDefault="00947F44">
      <w:pPr>
        <w:pStyle w:val="Balk2"/>
      </w:pPr>
      <w:r>
        <w:t>Bilimsel araştırma</w:t>
      </w:r>
    </w:p>
    <w:p w:rsidR="00CC08F8" w:rsidRDefault="00947F44" w:rsidP="00D127CB">
      <w:pPr>
        <w:jc w:val="both"/>
      </w:pPr>
      <w:r>
        <w:t xml:space="preserve">Araştırma planlamasında etik kurul/komite izinleri, hayvan deneyleri mevzuatı, biyogüvenlik, veri yönetimi, araştırma ve yayın etiği ile proje kurumlarının şartları </w:t>
      </w:r>
      <w:r>
        <w:t>dikkate alınır.</w:t>
      </w:r>
    </w:p>
    <w:p w:rsidR="00CC08F8" w:rsidRDefault="00947F44">
      <w:pPr>
        <w:pStyle w:val="Balk2"/>
      </w:pPr>
      <w:r>
        <w:t>Yayın ve akademik faaliyet</w:t>
      </w:r>
    </w:p>
    <w:p w:rsidR="00CC08F8" w:rsidRDefault="00947F44" w:rsidP="00D127CB">
      <w:pPr>
        <w:jc w:val="both"/>
      </w:pPr>
      <w:r>
        <w:t>Yazar katkıları, veri bütünlüğü, intihalden kaçınma, kaynak gösterme, çıkar çatışması ve araştırma sonuçlarının doğru raporlanması temel ilkelerdir.</w:t>
      </w:r>
    </w:p>
    <w:p w:rsidR="00CC08F8" w:rsidRDefault="00947F44">
      <w:pPr>
        <w:pStyle w:val="Balk2"/>
      </w:pPr>
      <w:r>
        <w:t>Proje ve dış fonlar</w:t>
      </w:r>
    </w:p>
    <w:p w:rsidR="00CC08F8" w:rsidRDefault="00947F44" w:rsidP="00D127CB">
      <w:pPr>
        <w:jc w:val="both"/>
      </w:pPr>
      <w:r>
        <w:t xml:space="preserve">TÜBİTAK, BAP ve diğer fonlara başvurulmadan </w:t>
      </w:r>
      <w:r>
        <w:t>önce ilgili çağrı koşulları, bütçe kuralları, satın alma ve proje yürütme prosedürleri kontrol edilmelidir.</w:t>
      </w:r>
    </w:p>
    <w:p w:rsidR="00CC08F8" w:rsidRDefault="00D127CB">
      <w:pPr>
        <w:pStyle w:val="Balk1"/>
      </w:pPr>
      <w:r>
        <w:t>5</w:t>
      </w:r>
      <w:r w:rsidR="00947F44">
        <w:t>. İdari Personel İçin Temel Süreçler</w:t>
      </w:r>
    </w:p>
    <w:p w:rsidR="00CC08F8" w:rsidRDefault="00947F44">
      <w:pPr>
        <w:pStyle w:val="ListeMaddemi"/>
      </w:pPr>
      <w:r>
        <w:t>İş ve işlemleri görev tanımı, yetki sınırları ve ilgili mevzuata uygun yürütmek.</w:t>
      </w:r>
    </w:p>
    <w:p w:rsidR="00CC08F8" w:rsidRDefault="00947F44">
      <w:pPr>
        <w:pStyle w:val="ListeMaddemi"/>
      </w:pPr>
      <w:r>
        <w:t>Evrak, yazışma, arşiv ve kayı</w:t>
      </w:r>
      <w:r>
        <w:t>tların kurumun belge yönetim sistemi ve belirlenmiş prosedürlere göre tutulmasını sağlamak.</w:t>
      </w:r>
    </w:p>
    <w:p w:rsidR="00CC08F8" w:rsidRDefault="00947F44">
      <w:pPr>
        <w:pStyle w:val="ListeMaddemi"/>
      </w:pPr>
      <w:r>
        <w:t>Üst yazı, dilekçe, görevlendirme, izin, satın alma, taşınır ve benzeri işlemlerde ilgili birim/amir onaylarını takip etmek.</w:t>
      </w:r>
    </w:p>
    <w:p w:rsidR="00CC08F8" w:rsidRDefault="00947F44">
      <w:pPr>
        <w:pStyle w:val="ListeMaddemi"/>
      </w:pPr>
      <w:r>
        <w:t>Öğrenci, personel ve dış paydaş talepler</w:t>
      </w:r>
      <w:r>
        <w:t>ini yetki sınırları içinde sonuçlandırmak; yetki dışı konuları doğru birime yönlendirmek.</w:t>
      </w:r>
    </w:p>
    <w:p w:rsidR="00CC08F8" w:rsidRDefault="00947F44">
      <w:pPr>
        <w:pStyle w:val="ListeMaddemi"/>
      </w:pPr>
      <w:r>
        <w:t>Kişisel ve kurumsal verilerin gizliliğini korumak.</w:t>
      </w:r>
    </w:p>
    <w:p w:rsidR="00CC08F8" w:rsidRDefault="00D127CB">
      <w:pPr>
        <w:pStyle w:val="Balk1"/>
      </w:pPr>
      <w:r>
        <w:t>6</w:t>
      </w:r>
      <w:r w:rsidR="00947F44">
        <w:t>. Dijital Sistemler ve Kurumsal İletişim</w:t>
      </w:r>
    </w:p>
    <w:p w:rsidR="00CC08F8" w:rsidRDefault="00947F44" w:rsidP="00D127CB">
      <w:pPr>
        <w:jc w:val="both"/>
      </w:pPr>
      <w:r>
        <w:t>Yeni personelin kurumsal e-posta, personel/özlük sistemi, öğrenci bilgi s</w:t>
      </w:r>
      <w:r>
        <w:t>istemi, elektronik belge/yazışma sistemleri, uzaktan eğitim ve ilgili fakülte uygulamalarındaki yetkilerini kontrol etmesi önerilir.</w:t>
      </w:r>
    </w:p>
    <w:p w:rsidR="00CC08F8" w:rsidRDefault="00947F44" w:rsidP="00D127CB">
      <w:pPr>
        <w:jc w:val="both"/>
      </w:pPr>
      <w:r>
        <w:t xml:space="preserve">E-posta kullanımı: Kurumsal yazışmalarda açık konu başlığı, uygun hitap, kısa ve anlaşılır metin, gerekli eklerin kontrolü </w:t>
      </w:r>
      <w:r>
        <w:t>ve kurumsal imza kullanılmalıdır.</w:t>
      </w:r>
    </w:p>
    <w:p w:rsidR="00CC08F8" w:rsidRDefault="00947F44" w:rsidP="00D127CB">
      <w:pPr>
        <w:jc w:val="both"/>
      </w:pPr>
      <w:r>
        <w:t>Bilgi güvenliği: Şifreler paylaşılmamalı; ortak bilgisayarlarda oturum açık bırakılmamalı; şüpheli bağlantı/ekler açılmamalı; kişisel veriler yetkisiz kişilerle paylaşılmamalıdır.</w:t>
      </w:r>
    </w:p>
    <w:p w:rsidR="00CC08F8" w:rsidRDefault="00D127CB">
      <w:pPr>
        <w:pStyle w:val="Balk1"/>
      </w:pPr>
      <w:r>
        <w:lastRenderedPageBreak/>
        <w:t>7</w:t>
      </w:r>
      <w:r w:rsidR="00947F44">
        <w:t>. Klinik, Laboratuvar ve Hayvanla Çalışma</w:t>
      </w:r>
      <w:r w:rsidR="00947F44">
        <w:t xml:space="preserve"> Güvenliği</w:t>
      </w:r>
    </w:p>
    <w:p w:rsidR="00CC08F8" w:rsidRDefault="00947F44">
      <w:pPr>
        <w:pStyle w:val="ListeMaddemi"/>
      </w:pPr>
      <w:r>
        <w:t>Klinik ve laboratuvarlarda ilgili birimin standart çalışma prosedürleri (SOP) ve biyogüvenlik kurallarına uyulmalıdır.</w:t>
      </w:r>
    </w:p>
    <w:p w:rsidR="00CC08F8" w:rsidRDefault="00947F44">
      <w:pPr>
        <w:pStyle w:val="ListeMaddemi"/>
      </w:pPr>
      <w:r>
        <w:t>Kişisel koruyucu donanım; yapılan işin riskine uygun şekilde kullanılmalıdır.</w:t>
      </w:r>
    </w:p>
    <w:p w:rsidR="00CC08F8" w:rsidRDefault="00947F44">
      <w:pPr>
        <w:pStyle w:val="ListeMaddemi"/>
      </w:pPr>
      <w:r>
        <w:t>Kesici-delici atıklar, biyolojik atıklar, kimyas</w:t>
      </w:r>
      <w:r>
        <w:t>al atıklar ve diğer atıklar ilgili prosedürlere göre ayrıştırılmalıdır.</w:t>
      </w:r>
    </w:p>
    <w:p w:rsidR="00CC08F8" w:rsidRDefault="00947F44">
      <w:pPr>
        <w:pStyle w:val="ListeMaddemi"/>
      </w:pPr>
      <w:r>
        <w:t>Hayvanlarla çalışmalarda hayvan refahı, gereksiz ağrı/stresin önlenmesi, uygun restriksiyon ve yetkilendirilmiş prosedürler esas alınmalıdır.</w:t>
      </w:r>
    </w:p>
    <w:p w:rsidR="00CC08F8" w:rsidRDefault="00947F44">
      <w:pPr>
        <w:pStyle w:val="ListeMaddemi"/>
      </w:pPr>
      <w:r>
        <w:t xml:space="preserve">Veteriner kliniklerinde zoonotik riskler, </w:t>
      </w:r>
      <w:r>
        <w:t>enfeksiyon kontrolü ve personel güvenliği göz önünde bulundurulmalıdır.</w:t>
      </w:r>
    </w:p>
    <w:p w:rsidR="00CC08F8" w:rsidRDefault="00947F44">
      <w:pPr>
        <w:pStyle w:val="ListeMaddemi"/>
      </w:pPr>
      <w:r>
        <w:t>Kaza, maruziyet, hayvan kaynaklı yaralanma veya laboratuvar olayı derhal ilgili sorumluya bildirilmelidir.</w:t>
      </w:r>
    </w:p>
    <w:p w:rsidR="00CC08F8" w:rsidRDefault="00D127CB">
      <w:pPr>
        <w:pStyle w:val="Balk1"/>
      </w:pPr>
      <w:r>
        <w:t>8</w:t>
      </w:r>
      <w:r w:rsidR="00947F44">
        <w:t>. Etik İlkeler ve Mesleki Davranış</w:t>
      </w:r>
    </w:p>
    <w:p w:rsidR="00CC08F8" w:rsidRDefault="00947F44">
      <w:r>
        <w:t>Siirt Üniversitesi etik düzenlemeleri aka</w:t>
      </w:r>
      <w:r>
        <w:t>demik ve idari personelin bilimsel araştırma, yayın, eğitim-öğretim, hizmet faaliyetleri ve kişiler arası ilişkilerde etik ilkelere uymasını öngörmektedir.</w:t>
      </w:r>
    </w:p>
    <w:p w:rsidR="00CC08F8" w:rsidRDefault="00947F44">
      <w:pPr>
        <w:pStyle w:val="ListeMaddemi"/>
      </w:pPr>
      <w:r>
        <w:t>Tarafsızlık, dürüstlük, eşitlik ve saygı</w:t>
      </w:r>
    </w:p>
    <w:p w:rsidR="00CC08F8" w:rsidRDefault="00947F44">
      <w:pPr>
        <w:pStyle w:val="ListeMaddemi"/>
      </w:pPr>
      <w:r>
        <w:t>Bilimsel araştırma ve yayın etiğine uygunluk</w:t>
      </w:r>
    </w:p>
    <w:p w:rsidR="00CC08F8" w:rsidRDefault="00947F44">
      <w:pPr>
        <w:pStyle w:val="ListeMaddemi"/>
      </w:pPr>
      <w:r>
        <w:t>Çıkar çatışmal</w:t>
      </w:r>
      <w:r>
        <w:t>arının açıkça bildirilmesi ve yönetilmesi</w:t>
      </w:r>
    </w:p>
    <w:p w:rsidR="00CC08F8" w:rsidRDefault="00947F44">
      <w:pPr>
        <w:pStyle w:val="ListeMaddemi"/>
      </w:pPr>
      <w:r>
        <w:t>Kişisel verilerin ve gizli kurumsal bilgilerin korunması</w:t>
      </w:r>
    </w:p>
    <w:p w:rsidR="00CC08F8" w:rsidRDefault="00947F44">
      <w:pPr>
        <w:pStyle w:val="ListeMaddemi"/>
      </w:pPr>
      <w:r>
        <w:t>Öğrencilere, çalışma arkadaşlarına, hayvan sahiplerine ve diğer paydaşlara mesleki saygı</w:t>
      </w:r>
    </w:p>
    <w:p w:rsidR="00CC08F8" w:rsidRDefault="00947F44">
      <w:pPr>
        <w:pStyle w:val="ListeMaddemi"/>
      </w:pPr>
      <w:r>
        <w:t>Yetkinlik sınırları içinde hareket etme ve gerektiğinde uygun birime</w:t>
      </w:r>
      <w:r>
        <w:t xml:space="preserve"> yönlendirme</w:t>
      </w:r>
    </w:p>
    <w:p w:rsidR="00CC08F8" w:rsidRDefault="00D127CB">
      <w:pPr>
        <w:pStyle w:val="Balk1"/>
      </w:pPr>
      <w:r>
        <w:t>9</w:t>
      </w:r>
      <w:r w:rsidR="00947F44">
        <w:t>. Kalite Yönetimi ve Sürekli İyileştirme</w:t>
      </w:r>
    </w:p>
    <w:p w:rsidR="00CC08F8" w:rsidRDefault="00947F44">
      <w:r>
        <w:t>Fakültede kalite güvence çalışmaları; eğitim-öğretim, araştırma-geliştirme, toplumsal katkı ve liderlik/yönetişim boyutlarıyla yürütülmektedir. Personel, kendi görev alanındaki süreçlerin izlenmesi, k</w:t>
      </w:r>
      <w:r>
        <w:t>anıtların düzenli tutulması, geri bildirimlerin değerlendirilmesi ve PUKÖ (Planla-Uygula-Kontrol Et-Önlem Al) yaklaşımıyla iyileştirilmesine katkı sağlar.</w:t>
      </w:r>
    </w:p>
    <w:p w:rsidR="00CC08F8" w:rsidRDefault="00947F44">
      <w:pPr>
        <w:pStyle w:val="ListeMaddemi"/>
      </w:pPr>
      <w:r>
        <w:t>Ders ve sınav süreçlerine ilişkin kayıtları düzenli tutmak.</w:t>
      </w:r>
    </w:p>
    <w:p w:rsidR="00CC08F8" w:rsidRDefault="00947F44">
      <w:pPr>
        <w:pStyle w:val="ListeMaddemi"/>
      </w:pPr>
      <w:r>
        <w:t>Komisyon/kurul görevlerinde karar ve kanı</w:t>
      </w:r>
      <w:r>
        <w:t>t dokümanlarını arşivlemek.</w:t>
      </w:r>
    </w:p>
    <w:p w:rsidR="00CC08F8" w:rsidRDefault="00947F44">
      <w:pPr>
        <w:pStyle w:val="ListeMaddemi"/>
      </w:pPr>
      <w:r>
        <w:t>Öğrenci ve dış paydaş geri bildirimlerini dikkate almak.</w:t>
      </w:r>
    </w:p>
    <w:p w:rsidR="00CC08F8" w:rsidRDefault="00947F44">
      <w:pPr>
        <w:pStyle w:val="ListeMaddemi"/>
      </w:pPr>
      <w:r>
        <w:t>Faaliyetlerin sonuçlarını ölçülebilir göstergelerle izlemek.</w:t>
      </w:r>
    </w:p>
    <w:p w:rsidR="00CC08F8" w:rsidRDefault="00947F44">
      <w:pPr>
        <w:pStyle w:val="ListeMaddemi"/>
      </w:pPr>
      <w:r>
        <w:t>İyileştirme faaliyetlerini kanıtlarıyla birlikte kayıt altına almak.</w:t>
      </w:r>
    </w:p>
    <w:p w:rsidR="00CC08F8" w:rsidRDefault="00A6408E">
      <w:pPr>
        <w:pStyle w:val="Balk1"/>
      </w:pPr>
      <w:r>
        <w:t>1</w:t>
      </w:r>
      <w:r w:rsidR="00D127CB">
        <w:t>0</w:t>
      </w:r>
      <w:r>
        <w:t>.</w:t>
      </w:r>
      <w:r w:rsidR="00947F44">
        <w:t xml:space="preserve"> Toplumsal Katkı ve Bölgesel Misyon</w:t>
      </w:r>
    </w:p>
    <w:p w:rsidR="00CC08F8" w:rsidRDefault="00947F44">
      <w:r>
        <w:t>Si</w:t>
      </w:r>
      <w:r>
        <w:t>irt Üniversitesi tarım ve hayvancılık alanında ihtisaslaşma misyonuna sahiptir. Veteriner Fakültesi bu çerçevede bölgesel hayvancılık, hayvan sağlığı, üretim verimliliği, yetiştirici eğitimi, kamu ve sektör paydaşlarıyla iş birliği ve bilimsel bilgi transf</w:t>
      </w:r>
      <w:r>
        <w:t>eri alanlarında katkı sunar.</w:t>
      </w:r>
    </w:p>
    <w:p w:rsidR="00CC08F8" w:rsidRDefault="00947F44">
      <w:pPr>
        <w:pStyle w:val="Balk1"/>
      </w:pPr>
      <w:r>
        <w:lastRenderedPageBreak/>
        <w:t>1</w:t>
      </w:r>
      <w:r w:rsidR="00A6408E">
        <w:t>1</w:t>
      </w:r>
      <w:r>
        <w:t>. İzin, Devam ve Görevlendirme</w:t>
      </w:r>
    </w:p>
    <w:p w:rsidR="00CC08F8" w:rsidRDefault="00947F44" w:rsidP="00A6408E">
      <w:pPr>
        <w:jc w:val="both"/>
      </w:pPr>
      <w:r>
        <w:t>Yıllık izin, mazeret, sağlık, görevlendirme, yurtiçi/yurtdışı akademik faaliyet ve diğer personel işlemlerinde Üniversitenin güncel mevzuat ve formları kullanılmalıdır. İşlem başlatmadan önce bi</w:t>
      </w:r>
      <w:r>
        <w:t>rim amiri ve ilgili idari birimden güncel prosedür teyit edilmelidir.</w:t>
      </w:r>
    </w:p>
    <w:p w:rsidR="00CC08F8" w:rsidRDefault="00947F44">
      <w:pPr>
        <w:pStyle w:val="Balk1"/>
      </w:pPr>
      <w:r>
        <w:t>1</w:t>
      </w:r>
      <w:r w:rsidR="00A6408E">
        <w:t>2</w:t>
      </w:r>
      <w:r>
        <w:t>. Acil Durumlar</w:t>
      </w:r>
    </w:p>
    <w:p w:rsidR="00CC08F8" w:rsidRDefault="00947F44">
      <w:pPr>
        <w:pStyle w:val="ListeMaddemi"/>
      </w:pPr>
      <w:r>
        <w:t>Acil çıkışları, yangın söndürücülerin ve ilk yardım ekipmanlarının yerlerini ilk hafta içinde öğrenin.</w:t>
      </w:r>
    </w:p>
    <w:p w:rsidR="00CC08F8" w:rsidRDefault="00947F44">
      <w:pPr>
        <w:pStyle w:val="ListeMaddemi"/>
      </w:pPr>
      <w:r>
        <w:t xml:space="preserve">Yangın, deprem, ciddi yaralanma, biyolojik/kimyasal maruziyet </w:t>
      </w:r>
      <w:r>
        <w:t>veya klinik acil durumda kurumun acil durum planına göre hareket edin.</w:t>
      </w:r>
    </w:p>
    <w:p w:rsidR="00CC08F8" w:rsidRDefault="00947F44">
      <w:pPr>
        <w:pStyle w:val="ListeMaddemi"/>
      </w:pPr>
      <w:r>
        <w:t>Hayvan hastanesi ve laboratuvarlarda ilgili acil durum telefonlarını görünür yerde bulundurun.</w:t>
      </w:r>
    </w:p>
    <w:p w:rsidR="00CC08F8" w:rsidRDefault="00947F44">
      <w:pPr>
        <w:pStyle w:val="ListeMaddemi"/>
      </w:pPr>
      <w:r>
        <w:t>Acil durumda önce can güvenliğini sağlayın; ardından ilgili kurum içi acil bildirim zincir</w:t>
      </w:r>
      <w:r>
        <w:t>ini işletin.</w:t>
      </w:r>
    </w:p>
    <w:p w:rsidR="00CC08F8" w:rsidRDefault="00947F44">
      <w:pPr>
        <w:pStyle w:val="Balk1"/>
      </w:pPr>
      <w:r>
        <w:t>1</w:t>
      </w:r>
      <w:r w:rsidR="00A6408E">
        <w:t>3</w:t>
      </w:r>
      <w:r>
        <w:t>. Yeni Personel Kontrol Listesi</w:t>
      </w:r>
    </w:p>
    <w:p w:rsidR="00CC08F8" w:rsidRDefault="00947F44">
      <w:r>
        <w:t>☐</w:t>
      </w:r>
      <w:r>
        <w:t xml:space="preserve"> Görev tanımımı ve bağlı olduğum birimi öğrendim.</w:t>
      </w:r>
    </w:p>
    <w:p w:rsidR="00CC08F8" w:rsidRDefault="00947F44">
      <w:r>
        <w:t>☐</w:t>
      </w:r>
      <w:r>
        <w:t xml:space="preserve"> Dekanlık/birim amiri ve ilgili idari temas noktalarını öğrendim.</w:t>
      </w:r>
    </w:p>
    <w:p w:rsidR="00CC08F8" w:rsidRDefault="00947F44">
      <w:r>
        <w:t>☐</w:t>
      </w:r>
      <w:r>
        <w:t xml:space="preserve"> Kurumsal e-posta ve gerekli bilgi sistemlerine erişimimi kontrol ettim.</w:t>
      </w:r>
    </w:p>
    <w:p w:rsidR="00CC08F8" w:rsidRDefault="00947F44">
      <w:r>
        <w:t>☐</w:t>
      </w:r>
      <w:r>
        <w:t xml:space="preserve"> Çalışma alanı, </w:t>
      </w:r>
      <w:r>
        <w:t>acil çıkışlar ve güvenlik kuralları hakkında bilgi aldım.</w:t>
      </w:r>
    </w:p>
    <w:p w:rsidR="00CC08F8" w:rsidRDefault="00947F44">
      <w:r>
        <w:t>☐</w:t>
      </w:r>
      <w:r>
        <w:t xml:space="preserve"> İlgili komisyon, kurul veya koordinatörlük görevlerini öğrendim.</w:t>
      </w:r>
    </w:p>
    <w:p w:rsidR="00CC08F8" w:rsidRDefault="00947F44">
      <w:r>
        <w:t>☐</w:t>
      </w:r>
      <w:r>
        <w:t xml:space="preserve"> Eğitim-öğretim süreçlerini (akademik personel için) öğrendim.</w:t>
      </w:r>
    </w:p>
    <w:p w:rsidR="00CC08F8" w:rsidRDefault="00947F44">
      <w:r>
        <w:t>☐</w:t>
      </w:r>
      <w:r>
        <w:t xml:space="preserve"> Klinik/laboratuvar iş sağlığı, biyogüvenlik ve hayvan refahı kura</w:t>
      </w:r>
      <w:r>
        <w:t>llarını öğrendim.</w:t>
      </w:r>
    </w:p>
    <w:p w:rsidR="00CC08F8" w:rsidRDefault="00947F44">
      <w:r>
        <w:t>☐</w:t>
      </w:r>
      <w:r>
        <w:t xml:space="preserve"> Etik ve veri güvenliği kuralları hakkında bilgi aldım.</w:t>
      </w:r>
    </w:p>
    <w:p w:rsidR="00CC08F8" w:rsidRDefault="00947F44">
      <w:r>
        <w:t>☐</w:t>
      </w:r>
      <w:r>
        <w:t xml:space="preserve"> Kalite yönetimi ve PUKÖ süreçleri hakkında bilgi aldım.</w:t>
      </w:r>
    </w:p>
    <w:p w:rsidR="00CC08F8" w:rsidRDefault="00947F44">
      <w:r>
        <w:t>☐</w:t>
      </w:r>
      <w:r>
        <w:t xml:space="preserve"> İzin, görevlendirme ve özlük işlemlerinin temel akışını öğrendim.</w:t>
      </w:r>
    </w:p>
    <w:p w:rsidR="00CC08F8" w:rsidRDefault="00947F44">
      <w:r>
        <w:t>☐</w:t>
      </w:r>
      <w:r>
        <w:t xml:space="preserve"> Acil durumda başvuracağım kişileri/birimleri öğrendim</w:t>
      </w:r>
      <w:r>
        <w:t>.</w:t>
      </w:r>
    </w:p>
    <w:p w:rsidR="00CC08F8" w:rsidRDefault="00947F44">
      <w:r>
        <w:t>☐</w:t>
      </w:r>
      <w:r>
        <w:t xml:space="preserve"> Fakültenin web sayfası ve duyuru kanallarını takip etmeye başladım.</w:t>
      </w:r>
    </w:p>
    <w:p w:rsidR="00CC08F8" w:rsidRDefault="00947F44">
      <w:r>
        <w:t>☐</w:t>
      </w:r>
      <w:r>
        <w:t xml:space="preserve"> </w:t>
      </w:r>
      <w:proofErr w:type="spellStart"/>
      <w:r>
        <w:t>Dezavantajlı</w:t>
      </w:r>
      <w:proofErr w:type="spellEnd"/>
      <w:r>
        <w:t>/</w:t>
      </w:r>
      <w:proofErr w:type="spellStart"/>
      <w:r>
        <w:t>özel</w:t>
      </w:r>
      <w:proofErr w:type="spellEnd"/>
      <w:r>
        <w:t xml:space="preserve"> </w:t>
      </w:r>
      <w:proofErr w:type="spellStart"/>
      <w:r>
        <w:t>gereksinimli</w:t>
      </w:r>
      <w:proofErr w:type="spellEnd"/>
      <w:r>
        <w:t xml:space="preserve"> </w:t>
      </w:r>
      <w:proofErr w:type="spellStart"/>
      <w:r>
        <w:t>personele</w:t>
      </w:r>
      <w:proofErr w:type="spellEnd"/>
      <w:r>
        <w:t xml:space="preserve"> yönelik hak ve destek mekanizmaları hakkında bilgilendirildim.</w:t>
      </w:r>
    </w:p>
    <w:p w:rsidR="00CC08F8" w:rsidRDefault="00947F44">
      <w:r>
        <w:t>☐</w:t>
      </w:r>
      <w:r>
        <w:t xml:space="preserve"> İhtiyaç halinde başvurabileceğim ilg</w:t>
      </w:r>
      <w:r>
        <w:t>ili birimleri ve iletişim kanallarını öğrendim.</w:t>
      </w:r>
    </w:p>
    <w:p w:rsidR="00CC08F8" w:rsidRDefault="00947F44">
      <w:r>
        <w:t>☐</w:t>
      </w:r>
      <w:r>
        <w:t xml:space="preserve"> Acil </w:t>
      </w:r>
      <w:r>
        <w:t>durum ve tahliye süreçlerinde özel gereksinimlere yönelik uygulamalar hakkında bilgi aldım.</w:t>
      </w:r>
    </w:p>
    <w:p w:rsidR="00A6408E" w:rsidRDefault="00A6408E">
      <w:pPr>
        <w:pStyle w:val="Balk1"/>
      </w:pPr>
    </w:p>
    <w:p w:rsidR="00CC08F8" w:rsidRDefault="00947F44">
      <w:pPr>
        <w:pStyle w:val="Balk1"/>
      </w:pPr>
      <w:r>
        <w:t>1</w:t>
      </w:r>
      <w:r w:rsidR="00A6408E">
        <w:t>4</w:t>
      </w:r>
      <w:r>
        <w:t>. Dezavantajlı ve Özel Gereksinimli Personele Yönelik Bilgilendirme</w:t>
      </w:r>
    </w:p>
    <w:p w:rsidR="00CC08F8" w:rsidRDefault="00947F44">
      <w:r>
        <w:t>Siirt Üniversitesi Veteriner Fakültesi,</w:t>
      </w:r>
      <w:r>
        <w:t xml:space="preserve"> çalışma ortamında eşitlik, hakkaniyet, çeşitlilik, kapsayıcılık ve erişilebilirlik ilkelerinin gözetilmesini esas alır. Dezavantajlı veya özel gereksinimli personelin çalışma hayatına diğer personelle eşit ve etkin biçimde katılabilmesi için ihtiyaçların </w:t>
      </w:r>
      <w:r>
        <w:t>mümkün olduğunca erken belirlenmesi, uygun düzenlemelerin planlanması ve ilgili birimlerle koordinasyon sağlanması önemlidir.</w:t>
      </w:r>
    </w:p>
    <w:p w:rsidR="00CC08F8" w:rsidRDefault="00947F44">
      <w:r>
        <w:t>Bu bölüm, doğrudan personele ilişkin üniversite mevzuatının yerine geçmez; personelin ihtiyacına göre Personel Daire Başkanlığı, F</w:t>
      </w:r>
      <w:r>
        <w:t>akülte Dekanlığı, ilgili birim yöneticisi, iş sağlığı ve güvenliği birimleri ve Üniversitenin erişilebilirlik/engelsiz üniversite yapılanmalarıyla iletişime geçilmesini önerir.</w:t>
      </w:r>
    </w:p>
    <w:p w:rsidR="00CC08F8" w:rsidRDefault="00947F44">
      <w:pPr>
        <w:pStyle w:val="Balk2"/>
      </w:pPr>
      <w:r>
        <w:t>15.1. Eşitlik, Saygı ve Ayrımcılık Yasağı</w:t>
      </w:r>
    </w:p>
    <w:p w:rsidR="00CC08F8" w:rsidRDefault="00947F44" w:rsidP="00A20A71">
      <w:pPr>
        <w:jc w:val="both"/>
      </w:pPr>
      <w:r>
        <w:t xml:space="preserve">Personel; engellilik, yaş, cinsiyet, </w:t>
      </w:r>
      <w:r>
        <w:t>sağlık durumu veya başka bir kişisel özellik nedeniyle dışlanmamalı, iş süreçlerine katılımı gereksiz biçimde sınırlandırılmamalı ve görev dağılımında hakkaniyet gözetilmelidir. Çalışma arkadaşlarının mahremiyetine ve bireysel farklılıklarına saygı gösteri</w:t>
      </w:r>
      <w:r>
        <w:t>lmelidir.</w:t>
      </w:r>
    </w:p>
    <w:p w:rsidR="00CC08F8" w:rsidRDefault="00947F44">
      <w:pPr>
        <w:pStyle w:val="Balk2"/>
      </w:pPr>
      <w:r>
        <w:t>15.2. Erişilebilir Çalışma Ortamı</w:t>
      </w:r>
    </w:p>
    <w:p w:rsidR="00CC08F8" w:rsidRDefault="00947F44" w:rsidP="00A20A71">
      <w:pPr>
        <w:jc w:val="both"/>
      </w:pPr>
      <w:r>
        <w:t>Çalışma alanları, ortak kullanım alanları, toplantı ve eğitim ortamları ile dijital hizmetlerin erişilebilir olması hedeflenir. Fiziksel veya dijital bir erişim engeli tespit edildiğinde durum ilgili birim yöneti</w:t>
      </w:r>
      <w:r>
        <w:t>cisine ve gerekli idari birimlere bildirilmelidir.</w:t>
      </w:r>
    </w:p>
    <w:p w:rsidR="00CC08F8" w:rsidRDefault="00947F44">
      <w:pPr>
        <w:pStyle w:val="Balk2"/>
      </w:pPr>
      <w:r>
        <w:t>15.3. Makul Düzenleme ve Çalışma Koşullarının Uyarlanması</w:t>
      </w:r>
    </w:p>
    <w:p w:rsidR="00CC08F8" w:rsidRDefault="00947F44" w:rsidP="00A20A71">
      <w:pPr>
        <w:jc w:val="both"/>
      </w:pPr>
      <w:r>
        <w:t>Özel gereksinimi bulunan personelin görevlerini güvenli ve etkin biçimde yerine getirebilmesi için, mevzuat ve kurumsal imkânlar çerçevesinde çalış</w:t>
      </w:r>
      <w:r>
        <w:t>ma alanı, ekipman, iletişim yöntemi, görev organizasyonu veya çalışma koşullarında uygun düzenlemeler değerlendirilebilir.</w:t>
      </w:r>
    </w:p>
    <w:p w:rsidR="00CC08F8" w:rsidRDefault="00947F44">
      <w:pPr>
        <w:pStyle w:val="Balk2"/>
      </w:pPr>
      <w:r>
        <w:t>15.4. İş Sağlığı ve Güvenliği</w:t>
      </w:r>
    </w:p>
    <w:p w:rsidR="00CC08F8" w:rsidRDefault="00947F44" w:rsidP="00A20A71">
      <w:pPr>
        <w:jc w:val="both"/>
      </w:pPr>
      <w:r>
        <w:t xml:space="preserve">Özel gereksinimi bulunan personelin karşılaşabileceği riskler, iş sağlığı ve güvenliği </w:t>
      </w:r>
      <w:r>
        <w:t>değerlendirmelerinde dikkate alınmalıdır. Klinik, laboratuvar, hayvanla çalışma, kimyasal/biyolojik etkenler ve acil durumlar için kişiye özgü riskler gerektiğinde ilgili uzmanlarla birlikte değerlendirilmelidir.</w:t>
      </w:r>
    </w:p>
    <w:p w:rsidR="00CC08F8" w:rsidRDefault="00947F44">
      <w:pPr>
        <w:pStyle w:val="Balk2"/>
      </w:pPr>
      <w:r>
        <w:t>15.5. Gebelik ve Emzirme Döneminde Çalışma</w:t>
      </w:r>
    </w:p>
    <w:p w:rsidR="00CC08F8" w:rsidRDefault="00947F44" w:rsidP="00A20A71">
      <w:pPr>
        <w:jc w:val="both"/>
      </w:pPr>
      <w:r>
        <w:t>Gebelik veya emzirme döneminde bulunan personelin çalışma koşullarına ilişkin özel riskler, işin niteliğine göre değerlendirilmelidir. Özellikle biyolojik, kimyasal, radyasyon, anestezik gazlar, zoonotik etkenler ve fiziksel riskler bulunan klinik/laboratu</w:t>
      </w:r>
      <w:r>
        <w:t>var faaliyetlerinde ilgili iş sağlığı ve güvenliği kuralları ile yetkili sağlık profesyonellerinin önerileri dikkate alınmalıdır.</w:t>
      </w:r>
    </w:p>
    <w:p w:rsidR="00CC08F8" w:rsidRDefault="00947F44">
      <w:pPr>
        <w:pStyle w:val="Balk2"/>
      </w:pPr>
      <w:r>
        <w:t>15.6. Acil Durum ve Tahliye</w:t>
      </w:r>
    </w:p>
    <w:p w:rsidR="00CC08F8" w:rsidRDefault="00947F44" w:rsidP="00A20A71">
      <w:pPr>
        <w:jc w:val="both"/>
      </w:pPr>
      <w:r>
        <w:t>Acil durum planlarında hareket, görme, işitme veya diğer özel gereksinimleri bulunan personelin gü</w:t>
      </w:r>
      <w:r>
        <w:t>venli tahliyesi dikkate alınmalıdır. Personel, görev yaptığı binadaki acil çıkışları, toplanma alanını ve acil durumda başvuracağı kişileri öğrenmelidir.</w:t>
      </w:r>
    </w:p>
    <w:p w:rsidR="00CC08F8" w:rsidRDefault="00947F44">
      <w:pPr>
        <w:pStyle w:val="Balk2"/>
      </w:pPr>
      <w:r>
        <w:lastRenderedPageBreak/>
        <w:t>15.7. Gizlilik ve Kişisel Verilerin Korunması</w:t>
      </w:r>
    </w:p>
    <w:p w:rsidR="00CC08F8" w:rsidRDefault="00947F44" w:rsidP="00A20A71">
      <w:pPr>
        <w:jc w:val="both"/>
      </w:pPr>
      <w:r>
        <w:t>Personelin engellilik, sağlık durumu veya özel gereksini</w:t>
      </w:r>
      <w:r>
        <w:t>mine ilişkin bilgiler yalnızca görev ve yasal yükümlülüklerin gerektirdiği ölçüde işlenmeli ve yetkisiz kişilerle paylaşılmamalıdır. Destek talebinde bulunan personelin mahremiyetine saygı gösterilmelidir.</w:t>
      </w:r>
    </w:p>
    <w:p w:rsidR="00CC08F8" w:rsidRDefault="00947F44">
      <w:pPr>
        <w:pStyle w:val="Balk2"/>
      </w:pPr>
      <w:r>
        <w:t>15.8. Başvuru ve Destek Mekanizmaları</w:t>
      </w:r>
    </w:p>
    <w:p w:rsidR="00CC08F8" w:rsidRDefault="00947F44" w:rsidP="00A20A71">
      <w:pPr>
        <w:jc w:val="both"/>
      </w:pPr>
      <w:bookmarkStart w:id="0" w:name="_GoBack"/>
      <w:r>
        <w:t>İhtiyaç hali</w:t>
      </w:r>
      <w:r>
        <w:t xml:space="preserve">nde personel öncelikle bağlı bulunduğu birim yöneticisi veya Fakülte Dekanlığı ile iletişime geçebilir. Konunun niteliğine göre Personel Daire Başkanlığı, iş sağlığı ve güvenliği birimleri, ilgili erişilebilirlik/engelsiz üniversite yapılanmaları ve diğer </w:t>
      </w:r>
      <w:r>
        <w:t>yetkili birimlerden destek alınabilir.</w:t>
      </w:r>
    </w:p>
    <w:bookmarkEnd w:id="0"/>
    <w:p w:rsidR="00CC08F8" w:rsidRDefault="00947F44">
      <w:pPr>
        <w:pStyle w:val="Balk3"/>
      </w:pPr>
      <w:r>
        <w:t>Yeni personelin bu bölüm kapsamında bilmesi gereken temel noktalar:</w:t>
      </w:r>
    </w:p>
    <w:p w:rsidR="00CC08F8" w:rsidRDefault="00947F44">
      <w:r>
        <w:t>☐</w:t>
      </w:r>
      <w:r>
        <w:t xml:space="preserve"> Özel gereksinim veya erişilebilirlik ihtiyacımı uygun birime bildirebileceğimi biliyorum.</w:t>
      </w:r>
    </w:p>
    <w:p w:rsidR="00CC08F8" w:rsidRDefault="00947F44">
      <w:r>
        <w:t>☐</w:t>
      </w:r>
      <w:r>
        <w:t xml:space="preserve"> Çalışma alanımda erişilebilirlik açısından dikkat etmem</w:t>
      </w:r>
      <w:r>
        <w:t xml:space="preserve"> gereken hususları öğrendim.</w:t>
      </w:r>
    </w:p>
    <w:p w:rsidR="00CC08F8" w:rsidRDefault="00947F44">
      <w:r>
        <w:t>☐</w:t>
      </w:r>
      <w:r>
        <w:t xml:space="preserve"> Acil durumda güvenli tahliye ve yardım alma yöntemleri hakkında bilgi aldım.</w:t>
      </w:r>
    </w:p>
    <w:p w:rsidR="00CC08F8" w:rsidRDefault="00947F44">
      <w:r>
        <w:t>☐</w:t>
      </w:r>
      <w:r>
        <w:t xml:space="preserve"> Klinik/laboratuvar çalışmalarında özel risklerin ilgili birimlere bildirilmesi gerektiğini biliyorum.</w:t>
      </w:r>
    </w:p>
    <w:p w:rsidR="00CC08F8" w:rsidRDefault="00947F44">
      <w:r>
        <w:t>☐</w:t>
      </w:r>
      <w:r>
        <w:t xml:space="preserve"> Özel gereksinim ve sağlık bilgilerinin giz</w:t>
      </w:r>
      <w:r>
        <w:t>liliğinin korunması gerektiğini biliyorum.</w:t>
      </w:r>
    </w:p>
    <w:p w:rsidR="00CC08F8" w:rsidRDefault="00947F44">
      <w:r>
        <w:t>☐</w:t>
      </w:r>
      <w:r>
        <w:t xml:space="preserve"> İhtiyaç halinde başvurabileceğim birimleri ve iletişim kanallarını öğrendim.</w:t>
      </w:r>
    </w:p>
    <w:p w:rsidR="00CC08F8" w:rsidRDefault="00947F44">
      <w:pPr>
        <w:pStyle w:val="Balk1"/>
      </w:pPr>
      <w:r>
        <w:t>16. Temel İletişim Bilgileri</w:t>
      </w:r>
    </w:p>
    <w:tbl>
      <w:tblPr>
        <w:tblW w:w="0" w:type="auto"/>
        <w:jc w:val="center"/>
        <w:tblLook w:val="04A0" w:firstRow="1" w:lastRow="0" w:firstColumn="1" w:lastColumn="0" w:noHBand="0" w:noVBand="1"/>
      </w:tblPr>
      <w:tblGrid>
        <w:gridCol w:w="4703"/>
        <w:gridCol w:w="4703"/>
      </w:tblGrid>
      <w:tr w:rsidR="00CC08F8">
        <w:trPr>
          <w:jc w:val="center"/>
        </w:trPr>
        <w:tc>
          <w:tcPr>
            <w:tcW w:w="4703" w:type="dxa"/>
          </w:tcPr>
          <w:p w:rsidR="00CC08F8" w:rsidRDefault="00947F44">
            <w:r>
              <w:t>Birim</w:t>
            </w:r>
          </w:p>
        </w:tc>
        <w:tc>
          <w:tcPr>
            <w:tcW w:w="4703" w:type="dxa"/>
          </w:tcPr>
          <w:p w:rsidR="00CC08F8" w:rsidRDefault="00947F44">
            <w:r>
              <w:t>Bilgi</w:t>
            </w:r>
          </w:p>
        </w:tc>
      </w:tr>
      <w:tr w:rsidR="00CC08F8">
        <w:trPr>
          <w:jc w:val="center"/>
        </w:trPr>
        <w:tc>
          <w:tcPr>
            <w:tcW w:w="4703" w:type="dxa"/>
          </w:tcPr>
          <w:p w:rsidR="00CC08F8" w:rsidRDefault="00947F44">
            <w:r>
              <w:t>Veteriner Fakültesi Dekanlığı</w:t>
            </w:r>
          </w:p>
        </w:tc>
        <w:tc>
          <w:tcPr>
            <w:tcW w:w="4703" w:type="dxa"/>
          </w:tcPr>
          <w:p w:rsidR="00CC08F8" w:rsidRDefault="00947F44">
            <w:r>
              <w:t>Kezer Yerleşkesi / SİİRT</w:t>
            </w:r>
          </w:p>
        </w:tc>
      </w:tr>
      <w:tr w:rsidR="00CC08F8">
        <w:trPr>
          <w:jc w:val="center"/>
        </w:trPr>
        <w:tc>
          <w:tcPr>
            <w:tcW w:w="4703" w:type="dxa"/>
          </w:tcPr>
          <w:p w:rsidR="00CC08F8" w:rsidRDefault="00947F44">
            <w:r>
              <w:t>Fakülte telefonu</w:t>
            </w:r>
          </w:p>
        </w:tc>
        <w:tc>
          <w:tcPr>
            <w:tcW w:w="4703" w:type="dxa"/>
          </w:tcPr>
          <w:p w:rsidR="00CC08F8" w:rsidRDefault="00947F44">
            <w:r>
              <w:t>+90 (484) 212 11 10</w:t>
            </w:r>
            <w:r>
              <w:t xml:space="preserve"> / 3234</w:t>
            </w:r>
          </w:p>
        </w:tc>
      </w:tr>
      <w:tr w:rsidR="00CC08F8">
        <w:trPr>
          <w:jc w:val="center"/>
        </w:trPr>
        <w:tc>
          <w:tcPr>
            <w:tcW w:w="4703" w:type="dxa"/>
          </w:tcPr>
          <w:p w:rsidR="00CC08F8" w:rsidRDefault="00947F44">
            <w:r>
              <w:t>Fakülte web sitesi</w:t>
            </w:r>
          </w:p>
        </w:tc>
        <w:tc>
          <w:tcPr>
            <w:tcW w:w="4703" w:type="dxa"/>
          </w:tcPr>
          <w:p w:rsidR="00CC08F8" w:rsidRDefault="00947F44">
            <w:r>
              <w:t>https://veteriner.siirt.edu.tr/</w:t>
            </w:r>
          </w:p>
        </w:tc>
      </w:tr>
      <w:tr w:rsidR="00CC08F8">
        <w:trPr>
          <w:jc w:val="center"/>
        </w:trPr>
        <w:tc>
          <w:tcPr>
            <w:tcW w:w="4703" w:type="dxa"/>
          </w:tcPr>
          <w:p w:rsidR="00CC08F8" w:rsidRDefault="00947F44">
            <w:r>
              <w:t>Üniversite web sitesi</w:t>
            </w:r>
          </w:p>
        </w:tc>
        <w:tc>
          <w:tcPr>
            <w:tcW w:w="4703" w:type="dxa"/>
          </w:tcPr>
          <w:p w:rsidR="00CC08F8" w:rsidRDefault="00947F44">
            <w:r>
              <w:t>https://www.siirt.edu.tr/</w:t>
            </w:r>
          </w:p>
        </w:tc>
      </w:tr>
      <w:tr w:rsidR="00CC08F8">
        <w:trPr>
          <w:jc w:val="center"/>
        </w:trPr>
        <w:tc>
          <w:tcPr>
            <w:tcW w:w="4703" w:type="dxa"/>
          </w:tcPr>
          <w:p w:rsidR="00CC08F8" w:rsidRDefault="00947F44">
            <w:r>
              <w:t>Üniversite Engelsiz Üniversite / erişilebilirlik yapılanmaları</w:t>
            </w:r>
          </w:p>
        </w:tc>
        <w:tc>
          <w:tcPr>
            <w:tcW w:w="4703" w:type="dxa"/>
          </w:tcPr>
          <w:p w:rsidR="00CC08F8" w:rsidRDefault="00947F44">
            <w:r>
              <w:t>Güncel iletişim bilgileri Üniversitenin resmî web sayfasından takip edilmelidir.</w:t>
            </w:r>
          </w:p>
        </w:tc>
      </w:tr>
    </w:tbl>
    <w:p w:rsidR="00CC08F8" w:rsidRDefault="00947F44">
      <w:pPr>
        <w:pStyle w:val="Balk1"/>
      </w:pPr>
      <w:r>
        <w:t>1</w:t>
      </w:r>
      <w:r>
        <w:t>7. Resmî Kaynaklar ve Güncel Bilgi</w:t>
      </w:r>
    </w:p>
    <w:p w:rsidR="00CC08F8" w:rsidRDefault="00947F44">
      <w:pPr>
        <w:pStyle w:val="ListeMaddemi"/>
      </w:pPr>
      <w:r>
        <w:t>Siirt Üniversitesi Veteriner Fakültesi – Yönergeler: https://veteriner.m.siirt.edu.tr/detay/yonerge/721791.html</w:t>
      </w:r>
    </w:p>
    <w:p w:rsidR="00CC08F8" w:rsidRDefault="00947F44">
      <w:pPr>
        <w:pStyle w:val="ListeMaddemi"/>
      </w:pPr>
      <w:r>
        <w:t>Siirt Üniversitesi Veteriner Fakültesi – Personel Menüsü: https://veteriner.siirt.edu.tr/detay/personel-menus</w:t>
      </w:r>
      <w:r>
        <w:t>u/472143175.html</w:t>
      </w:r>
    </w:p>
    <w:p w:rsidR="00CC08F8" w:rsidRDefault="00947F44">
      <w:pPr>
        <w:pStyle w:val="ListeMaddemi"/>
      </w:pPr>
      <w:r>
        <w:t>Siirt Üniversitesi – Kurum İç Değerlendirme Raporu 2024 (dezavantajlı gruplar): https://kalitekoordinatorlugu.siirt.edu.tr/</w:t>
      </w:r>
    </w:p>
    <w:p w:rsidR="00CC08F8" w:rsidRDefault="00947F44">
      <w:pPr>
        <w:pStyle w:val="ListeMaddemi"/>
      </w:pPr>
      <w:r>
        <w:t xml:space="preserve">Siirt Üniversitesi – Özel Gereksinimli Öğrenciler İçin Eğitimde Fırsat Eşitliği Yönergesi: </w:t>
      </w:r>
      <w:r>
        <w:t>https://engelsizuniversite.siirt.edu.tr/detay/ozel-gereksinimli-ogrenciler-icin-egitimde-firsat-esitligi-yonergesi/816379250.html</w:t>
      </w:r>
    </w:p>
    <w:p w:rsidR="00CC08F8" w:rsidRDefault="00947F44">
      <w:pPr>
        <w:pStyle w:val="Balk1"/>
      </w:pPr>
      <w:r>
        <w:lastRenderedPageBreak/>
        <w:t>18. Doküman Bilgileri</w:t>
      </w:r>
    </w:p>
    <w:tbl>
      <w:tblPr>
        <w:tblW w:w="0" w:type="auto"/>
        <w:jc w:val="center"/>
        <w:tblLook w:val="04A0" w:firstRow="1" w:lastRow="0" w:firstColumn="1" w:lastColumn="0" w:noHBand="0" w:noVBand="1"/>
      </w:tblPr>
      <w:tblGrid>
        <w:gridCol w:w="4703"/>
        <w:gridCol w:w="4703"/>
      </w:tblGrid>
      <w:tr w:rsidR="00CC08F8">
        <w:trPr>
          <w:jc w:val="center"/>
        </w:trPr>
        <w:tc>
          <w:tcPr>
            <w:tcW w:w="4703" w:type="dxa"/>
          </w:tcPr>
          <w:p w:rsidR="00CC08F8" w:rsidRDefault="00947F44">
            <w:r>
              <w:t>Doküman Adı</w:t>
            </w:r>
          </w:p>
        </w:tc>
        <w:tc>
          <w:tcPr>
            <w:tcW w:w="4703" w:type="dxa"/>
          </w:tcPr>
          <w:p w:rsidR="00CC08F8" w:rsidRDefault="00947F44">
            <w:r>
              <w:t>Veteriner Fakültesi Personel Oryantasyon El Kitabı</w:t>
            </w:r>
          </w:p>
        </w:tc>
      </w:tr>
      <w:tr w:rsidR="00CC08F8">
        <w:trPr>
          <w:jc w:val="center"/>
        </w:trPr>
        <w:tc>
          <w:tcPr>
            <w:tcW w:w="4703" w:type="dxa"/>
          </w:tcPr>
          <w:p w:rsidR="00CC08F8" w:rsidRDefault="00947F44">
            <w:r>
              <w:t>Doküman Türü</w:t>
            </w:r>
          </w:p>
        </w:tc>
        <w:tc>
          <w:tcPr>
            <w:tcW w:w="4703" w:type="dxa"/>
          </w:tcPr>
          <w:p w:rsidR="00CC08F8" w:rsidRDefault="00947F44">
            <w:r>
              <w:t>Oryantasyon / Kurumsal Bilg</w:t>
            </w:r>
            <w:r>
              <w:t>ilendirme</w:t>
            </w:r>
          </w:p>
        </w:tc>
      </w:tr>
      <w:tr w:rsidR="00CC08F8">
        <w:trPr>
          <w:jc w:val="center"/>
        </w:trPr>
        <w:tc>
          <w:tcPr>
            <w:tcW w:w="4703" w:type="dxa"/>
          </w:tcPr>
          <w:p w:rsidR="00CC08F8" w:rsidRDefault="00947F44">
            <w:r>
              <w:t>İlk Yayım</w:t>
            </w:r>
          </w:p>
        </w:tc>
        <w:tc>
          <w:tcPr>
            <w:tcW w:w="4703" w:type="dxa"/>
          </w:tcPr>
          <w:p w:rsidR="00CC08F8" w:rsidRDefault="00947F44">
            <w:r>
              <w:t>2026</w:t>
            </w:r>
          </w:p>
        </w:tc>
      </w:tr>
      <w:tr w:rsidR="00CC08F8">
        <w:trPr>
          <w:jc w:val="center"/>
        </w:trPr>
        <w:tc>
          <w:tcPr>
            <w:tcW w:w="4703" w:type="dxa"/>
          </w:tcPr>
          <w:p w:rsidR="00CC08F8" w:rsidRDefault="00947F44">
            <w:r>
              <w:t>Revizyon</w:t>
            </w:r>
          </w:p>
        </w:tc>
        <w:tc>
          <w:tcPr>
            <w:tcW w:w="4703" w:type="dxa"/>
          </w:tcPr>
          <w:p w:rsidR="00CC08F8" w:rsidRDefault="00947F44">
            <w:r>
              <w:t>Revizyon 01 – 15.09.2026</w:t>
            </w:r>
          </w:p>
        </w:tc>
      </w:tr>
      <w:tr w:rsidR="00CC08F8">
        <w:trPr>
          <w:jc w:val="center"/>
        </w:trPr>
        <w:tc>
          <w:tcPr>
            <w:tcW w:w="4703" w:type="dxa"/>
          </w:tcPr>
          <w:p w:rsidR="00CC08F8" w:rsidRDefault="00947F44">
            <w:r>
              <w:t>Sorumlu Birim</w:t>
            </w:r>
          </w:p>
        </w:tc>
        <w:tc>
          <w:tcPr>
            <w:tcW w:w="4703" w:type="dxa"/>
          </w:tcPr>
          <w:p w:rsidR="00CC08F8" w:rsidRDefault="00947F44">
            <w:r>
              <w:t>Siirt Üniversitesi Veteriner Fakültesi Dekanlığı</w:t>
            </w:r>
          </w:p>
        </w:tc>
      </w:tr>
    </w:tbl>
    <w:p w:rsidR="00CC08F8" w:rsidRDefault="00947F44">
      <w:r>
        <w:t xml:space="preserve">Bu el kitabı, fakülte personelinin kuruma uyumunu kolaylaştırmak amacıyla hazırlanmıştır. Mevzuat, yönerge, organizasyon ve </w:t>
      </w:r>
      <w:r>
        <w:t>iletişim bilgilerinde değişiklik olması halinde ilgili bölüm güncellenmelidir.</w:t>
      </w:r>
    </w:p>
    <w:sectPr w:rsidR="00CC08F8" w:rsidSect="00034616">
      <w:headerReference w:type="default" r:id="rId8"/>
      <w:footerReference w:type="default" r:id="rId9"/>
      <w:pgSz w:w="12240" w:h="15840"/>
      <w:pgMar w:top="1247" w:right="1417" w:bottom="124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F44" w:rsidRDefault="00947F44">
      <w:pPr>
        <w:spacing w:after="0" w:line="240" w:lineRule="auto"/>
      </w:pPr>
      <w:r>
        <w:separator/>
      </w:r>
    </w:p>
  </w:endnote>
  <w:endnote w:type="continuationSeparator" w:id="0">
    <w:p w:rsidR="00947F44" w:rsidRDefault="00947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8F8" w:rsidRDefault="00947F44">
    <w:pPr>
      <w:pStyle w:val="AltBilgi"/>
      <w:jc w:val="center"/>
    </w:pPr>
    <w:r>
      <w:t>Personel Oryantasyon El Kitabı • 2026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F44" w:rsidRDefault="00947F44">
      <w:pPr>
        <w:spacing w:after="0" w:line="240" w:lineRule="auto"/>
      </w:pPr>
      <w:r>
        <w:separator/>
      </w:r>
    </w:p>
  </w:footnote>
  <w:footnote w:type="continuationSeparator" w:id="0">
    <w:p w:rsidR="00947F44" w:rsidRDefault="00947F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8F8" w:rsidRDefault="00947F44">
    <w:pPr>
      <w:pStyle w:val="stBilgi"/>
      <w:jc w:val="center"/>
    </w:pPr>
    <w:r>
      <w:t>SİİRT ÜNİVERSİTESİ • VETERİNER FAKÜLTESİ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815BF4"/>
    <w:rsid w:val="00947F44"/>
    <w:rsid w:val="00A20A71"/>
    <w:rsid w:val="00A6408E"/>
    <w:rsid w:val="00AA1D8D"/>
    <w:rsid w:val="00B47730"/>
    <w:rsid w:val="00BF1EF4"/>
    <w:rsid w:val="00CB0664"/>
    <w:rsid w:val="00CC08F8"/>
    <w:rsid w:val="00D114FA"/>
    <w:rsid w:val="00D127C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C6B8E7"/>
  <w14:defaultImageDpi w14:val="300"/>
  <w15:docId w15:val="{C3C1BC1F-2408-4F4A-900B-BDE1662F5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Arial" w:hAnsi="Arial"/>
      <w:sz w:val="21"/>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2"/>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8"/>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C66E05-1FA0-4C88-AB6B-EC756518B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1252</TotalTime>
  <Pages>8</Pages>
  <Words>2142</Words>
  <Characters>12215</Characters>
  <Application>Microsoft Office Word</Application>
  <DocSecurity>0</DocSecurity>
  <Lines>101</Lines>
  <Paragraphs>28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14329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mhmte</cp:lastModifiedBy>
  <cp:revision>2</cp:revision>
  <dcterms:created xsi:type="dcterms:W3CDTF">2013-12-23T23:15:00Z</dcterms:created>
  <dcterms:modified xsi:type="dcterms:W3CDTF">2026-09-16T10:52:00Z</dcterms:modified>
  <cp:category/>
</cp:coreProperties>
</file>